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E5B1B5D" w:rsidP="77663162" w:rsidRDefault="1B8B6D4D" w14:paraId="3441C28C" w14:textId="5A408C47">
      <w:pPr>
        <w:spacing w:line="257" w:lineRule="auto"/>
        <w:jc w:val="center"/>
      </w:pPr>
      <w:r>
        <w:rPr>
          <w:noProof/>
        </w:rPr>
        <w:drawing>
          <wp:inline distT="0" distB="0" distL="0" distR="0" wp14:anchorId="2252B46E" wp14:editId="77663162">
            <wp:extent cx="2543175" cy="1271588"/>
            <wp:effectExtent l="0" t="0" r="0" b="0"/>
            <wp:docPr id="1512640343" name="Picture 151264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3175" cy="1271588"/>
                    </a:xfrm>
                    <a:prstGeom prst="rect">
                      <a:avLst/>
                    </a:prstGeom>
                  </pic:spPr>
                </pic:pic>
              </a:graphicData>
            </a:graphic>
          </wp:inline>
        </w:drawing>
      </w:r>
    </w:p>
    <w:p w:rsidR="4E5B1B5D" w:rsidP="77663162" w:rsidRDefault="4E5B1B5D" w14:paraId="3280656A" w14:textId="5EE8DC69">
      <w:pPr>
        <w:spacing w:line="257" w:lineRule="auto"/>
        <w:jc w:val="center"/>
        <w:rPr>
          <w:rFonts w:ascii="Arial" w:hAnsi="Arial" w:eastAsia="Arial" w:cs="Arial"/>
          <w:b/>
          <w:bCs/>
          <w:sz w:val="24"/>
          <w:szCs w:val="24"/>
        </w:rPr>
      </w:pPr>
    </w:p>
    <w:p w:rsidR="4E5B1B5D" w:rsidP="77663162" w:rsidRDefault="4E5B1B5D" w14:paraId="4ECF56C5" w14:textId="4E929C94">
      <w:pPr>
        <w:spacing w:before="0" w:after="0" w:line="257" w:lineRule="auto"/>
        <w:jc w:val="center"/>
        <w:rPr>
          <w:rFonts w:ascii="Arial" w:hAnsi="Arial" w:eastAsia="Arial" w:cs="Arial"/>
          <w:b/>
          <w:bCs/>
          <w:sz w:val="24"/>
          <w:szCs w:val="24"/>
        </w:rPr>
      </w:pPr>
      <w:r w:rsidRPr="317E1958">
        <w:rPr>
          <w:rFonts w:ascii="Arial" w:hAnsi="Arial" w:eastAsia="Arial" w:cs="Arial"/>
          <w:b/>
          <w:bCs/>
          <w:sz w:val="24"/>
          <w:szCs w:val="24"/>
        </w:rPr>
        <w:t xml:space="preserve">Fife Community </w:t>
      </w:r>
      <w:r w:rsidRPr="317E1958" w:rsidR="1D925A13">
        <w:rPr>
          <w:rFonts w:ascii="Arial" w:hAnsi="Arial" w:eastAsia="Arial" w:cs="Arial"/>
          <w:b/>
          <w:bCs/>
          <w:sz w:val="24"/>
          <w:szCs w:val="24"/>
        </w:rPr>
        <w:t>Mental</w:t>
      </w:r>
      <w:r w:rsidRPr="317E1958">
        <w:rPr>
          <w:rFonts w:ascii="Arial" w:hAnsi="Arial" w:eastAsia="Arial" w:cs="Arial"/>
          <w:b/>
          <w:bCs/>
          <w:sz w:val="24"/>
          <w:szCs w:val="24"/>
        </w:rPr>
        <w:t xml:space="preserve"> Health and Wellbeing Supports and Services </w:t>
      </w:r>
      <w:r w:rsidRPr="106E7B58" w:rsidR="78AE6EF0">
        <w:rPr>
          <w:rFonts w:ascii="Arial" w:hAnsi="Arial" w:eastAsia="Arial" w:cs="Arial"/>
          <w:b/>
          <w:bCs/>
          <w:sz w:val="24"/>
          <w:szCs w:val="24"/>
        </w:rPr>
        <w:t>Framework</w:t>
      </w:r>
    </w:p>
    <w:p w:rsidR="77663162" w:rsidP="77663162" w:rsidRDefault="77663162" w14:paraId="142BE62B" w14:textId="5674CA23">
      <w:pPr>
        <w:spacing w:before="0" w:after="0" w:line="257" w:lineRule="auto"/>
        <w:jc w:val="center"/>
        <w:rPr>
          <w:rFonts w:ascii="Arial" w:hAnsi="Arial" w:eastAsia="Arial" w:cs="Arial"/>
          <w:b/>
          <w:bCs/>
          <w:sz w:val="24"/>
          <w:szCs w:val="24"/>
        </w:rPr>
      </w:pPr>
    </w:p>
    <w:p w:rsidR="77663162" w:rsidP="77663162" w:rsidRDefault="77663162" w14:paraId="2A4A3A8F" w14:textId="1DC45822">
      <w:pPr>
        <w:spacing w:before="0" w:after="0" w:line="257" w:lineRule="auto"/>
        <w:jc w:val="center"/>
        <w:rPr>
          <w:rFonts w:ascii="Arial" w:hAnsi="Arial" w:eastAsia="Arial" w:cs="Arial"/>
          <w:b/>
          <w:bCs/>
          <w:sz w:val="24"/>
          <w:szCs w:val="24"/>
        </w:rPr>
      </w:pPr>
    </w:p>
    <w:p w:rsidR="77663162" w:rsidP="317E1958" w:rsidRDefault="7797AF0E" w14:paraId="5C531C6D" w14:textId="2D6CBF8A">
      <w:pPr>
        <w:spacing w:before="0" w:after="0" w:line="257" w:lineRule="auto"/>
        <w:jc w:val="center"/>
        <w:rPr>
          <w:rFonts w:ascii="Arial" w:hAnsi="Arial" w:eastAsia="Arial" w:cs="Arial"/>
          <w:b/>
          <w:bCs/>
        </w:rPr>
      </w:pPr>
      <w:r w:rsidRPr="317E1958">
        <w:rPr>
          <w:rFonts w:ascii="Arial" w:hAnsi="Arial" w:eastAsia="Arial" w:cs="Arial"/>
          <w:b/>
          <w:bCs/>
        </w:rPr>
        <w:t xml:space="preserve">Brief for Commissioned Service: </w:t>
      </w:r>
    </w:p>
    <w:p w:rsidR="77663162" w:rsidP="106E7B58" w:rsidRDefault="20CFA174" w14:paraId="2A595711" w14:textId="364C6D8F">
      <w:pPr>
        <w:spacing w:before="0" w:after="0" w:line="257" w:lineRule="auto"/>
        <w:jc w:val="center"/>
        <w:rPr>
          <w:rFonts w:ascii="Arial" w:hAnsi="Arial" w:eastAsia="Arial" w:cs="Arial"/>
          <w:b/>
          <w:bCs/>
        </w:rPr>
      </w:pPr>
      <w:r w:rsidRPr="106E7B58">
        <w:rPr>
          <w:rFonts w:ascii="Arial" w:hAnsi="Arial" w:eastAsia="Arial" w:cs="Arial"/>
          <w:b/>
          <w:bCs/>
        </w:rPr>
        <w:t>‘</w:t>
      </w:r>
      <w:r w:rsidRPr="106E7B58" w:rsidR="5B68279E">
        <w:rPr>
          <w:rFonts w:ascii="Arial" w:hAnsi="Arial" w:eastAsia="Arial" w:cs="Arial"/>
          <w:b/>
          <w:bCs/>
        </w:rPr>
        <w:t>W</w:t>
      </w:r>
      <w:r w:rsidRPr="106E7B58" w:rsidR="38EEDBE7">
        <w:rPr>
          <w:rFonts w:ascii="Arial" w:hAnsi="Arial" w:eastAsia="Arial" w:cs="Arial"/>
          <w:b/>
          <w:bCs/>
        </w:rPr>
        <w:t>ELLBEING IN FIFE’</w:t>
      </w:r>
      <w:r w:rsidRPr="106E7B58" w:rsidR="5B68279E">
        <w:rPr>
          <w:rFonts w:ascii="Arial" w:hAnsi="Arial" w:eastAsia="Arial" w:cs="Arial"/>
          <w:b/>
          <w:bCs/>
        </w:rPr>
        <w:t xml:space="preserve"> </w:t>
      </w:r>
    </w:p>
    <w:p w:rsidR="77663162" w:rsidP="317E1958" w:rsidRDefault="5B68279E" w14:paraId="6FD38EE6" w14:textId="5B7CA2CD">
      <w:pPr>
        <w:spacing w:before="0" w:after="0" w:line="257" w:lineRule="auto"/>
        <w:jc w:val="center"/>
        <w:rPr>
          <w:rFonts w:ascii="Arial" w:hAnsi="Arial" w:eastAsia="Arial" w:cs="Arial"/>
          <w:b/>
          <w:bCs/>
        </w:rPr>
      </w:pPr>
      <w:r w:rsidRPr="106E7B58">
        <w:rPr>
          <w:rFonts w:ascii="Arial" w:hAnsi="Arial" w:eastAsia="Arial" w:cs="Arial"/>
          <w:b/>
          <w:bCs/>
        </w:rPr>
        <w:t>f</w:t>
      </w:r>
      <w:r w:rsidRPr="106E7B58" w:rsidR="187EAFD4">
        <w:rPr>
          <w:rFonts w:ascii="Arial" w:hAnsi="Arial" w:eastAsia="Arial" w:cs="Arial"/>
          <w:b/>
          <w:bCs/>
        </w:rPr>
        <w:t>or</w:t>
      </w:r>
      <w:r w:rsidRPr="64345F71" w:rsidR="6472046F">
        <w:rPr>
          <w:rFonts w:ascii="Arial" w:hAnsi="Arial" w:eastAsia="Arial" w:cs="Arial"/>
          <w:b/>
          <w:bCs/>
        </w:rPr>
        <w:t xml:space="preserve"> the period </w:t>
      </w:r>
      <w:r w:rsidRPr="64345F71" w:rsidR="21DB73C2">
        <w:rPr>
          <w:rFonts w:ascii="Arial" w:hAnsi="Arial" w:eastAsia="Arial" w:cs="Arial"/>
          <w:b/>
          <w:bCs/>
        </w:rPr>
        <w:t>April 2024</w:t>
      </w:r>
      <w:r w:rsidRPr="64345F71" w:rsidR="6472046F">
        <w:rPr>
          <w:rFonts w:ascii="Arial" w:hAnsi="Arial" w:eastAsia="Arial" w:cs="Arial"/>
          <w:b/>
          <w:bCs/>
        </w:rPr>
        <w:t xml:space="preserve"> to </w:t>
      </w:r>
      <w:r w:rsidRPr="64345F71" w:rsidR="5BA77C63">
        <w:rPr>
          <w:rFonts w:ascii="Arial" w:hAnsi="Arial" w:eastAsia="Arial" w:cs="Arial"/>
          <w:b/>
          <w:bCs/>
        </w:rPr>
        <w:t>March</w:t>
      </w:r>
      <w:r w:rsidRPr="64345F71" w:rsidR="6472046F">
        <w:rPr>
          <w:rFonts w:ascii="Arial" w:hAnsi="Arial" w:eastAsia="Arial" w:cs="Arial"/>
          <w:b/>
          <w:bCs/>
        </w:rPr>
        <w:t xml:space="preserve"> 202</w:t>
      </w:r>
      <w:r w:rsidRPr="64345F71" w:rsidR="5BAF2695">
        <w:rPr>
          <w:rFonts w:ascii="Arial" w:hAnsi="Arial" w:eastAsia="Arial" w:cs="Arial"/>
          <w:b/>
          <w:bCs/>
        </w:rPr>
        <w:t>6</w:t>
      </w:r>
    </w:p>
    <w:p w:rsidR="4010B841" w:rsidP="4010B841" w:rsidRDefault="4010B841" w14:paraId="4FDC69C4" w14:textId="0BF39E2E">
      <w:pPr>
        <w:spacing w:before="0" w:after="0" w:line="257" w:lineRule="auto"/>
        <w:jc w:val="center"/>
        <w:rPr>
          <w:rFonts w:ascii="Arial" w:hAnsi="Arial" w:eastAsia="Arial" w:cs="Arial"/>
          <w:b/>
          <w:bCs/>
        </w:rPr>
      </w:pPr>
    </w:p>
    <w:p w:rsidR="564B2CA8" w:rsidP="4010B841" w:rsidRDefault="564B2CA8" w14:paraId="41EDC145" w14:textId="04198BFA">
      <w:pPr>
        <w:spacing w:after="160" w:line="259" w:lineRule="auto"/>
        <w:jc w:val="center"/>
        <w:rPr>
          <w:rFonts w:ascii="Arial" w:hAnsi="Arial" w:eastAsia="Arial" w:cs="Arial"/>
          <w:color w:val="000000" w:themeColor="text1"/>
        </w:rPr>
      </w:pPr>
      <w:r w:rsidRPr="4010B841">
        <w:rPr>
          <w:rFonts w:ascii="Arial" w:hAnsi="Arial" w:eastAsia="Arial" w:cs="Arial"/>
          <w:b/>
          <w:bCs/>
          <w:color w:val="000000" w:themeColor="text1"/>
          <w:u w:val="single"/>
        </w:rPr>
        <w:t xml:space="preserve">All applications should be sent to </w:t>
      </w:r>
      <w:hyperlink r:id="rId11">
        <w:r w:rsidRPr="4010B841">
          <w:rPr>
            <w:rStyle w:val="Hyperlink"/>
            <w:rFonts w:ascii="Arial" w:hAnsi="Arial" w:eastAsia="Arial" w:cs="Arial"/>
            <w:b/>
            <w:bCs/>
          </w:rPr>
          <w:t>gail.mcleod@fife.gov.uk</w:t>
        </w:r>
      </w:hyperlink>
      <w:r w:rsidRPr="4010B841">
        <w:rPr>
          <w:rFonts w:ascii="Arial" w:hAnsi="Arial" w:eastAsia="Arial" w:cs="Arial"/>
          <w:b/>
          <w:bCs/>
          <w:color w:val="000000" w:themeColor="text1"/>
          <w:u w:val="single"/>
        </w:rPr>
        <w:t xml:space="preserve">. </w:t>
      </w:r>
    </w:p>
    <w:p w:rsidR="564B2CA8" w:rsidP="2C08F425" w:rsidRDefault="07FCA449" w14:paraId="1F857855" w14:textId="23B9FE9B">
      <w:pPr>
        <w:spacing w:after="160" w:line="259" w:lineRule="auto"/>
        <w:jc w:val="center"/>
        <w:rPr>
          <w:rFonts w:ascii="Arial" w:hAnsi="Arial" w:eastAsia="Arial" w:cs="Arial"/>
          <w:color w:val="000000" w:themeColor="text1"/>
          <w:highlight w:val="cyan"/>
        </w:rPr>
      </w:pPr>
      <w:r w:rsidRPr="2C08F425" w:rsidR="07FCA449">
        <w:rPr>
          <w:rFonts w:ascii="Arial" w:hAnsi="Arial" w:eastAsia="Arial" w:cs="Arial"/>
          <w:b w:val="1"/>
          <w:bCs w:val="1"/>
          <w:color w:val="000000" w:themeColor="text1" w:themeTint="FF" w:themeShade="FF"/>
          <w:highlight w:val="cyan"/>
          <w:u w:val="single"/>
        </w:rPr>
        <w:t xml:space="preserve">Closing date for applications: </w:t>
      </w:r>
      <w:r w:rsidRPr="2C08F425" w:rsidR="17A4CB84">
        <w:rPr>
          <w:rFonts w:ascii="Arial" w:hAnsi="Arial" w:eastAsia="Arial" w:cs="Arial"/>
          <w:b w:val="1"/>
          <w:bCs w:val="1"/>
          <w:color w:val="000000" w:themeColor="text1" w:themeTint="FF" w:themeShade="FF"/>
          <w:highlight w:val="cyan"/>
          <w:u w:val="single"/>
        </w:rPr>
        <w:t>26</w:t>
      </w:r>
      <w:r w:rsidRPr="2C08F425" w:rsidR="17A4CB84">
        <w:rPr>
          <w:rFonts w:ascii="Arial" w:hAnsi="Arial" w:eastAsia="Arial" w:cs="Arial"/>
          <w:b w:val="1"/>
          <w:bCs w:val="1"/>
          <w:color w:val="000000" w:themeColor="text1" w:themeTint="FF" w:themeShade="FF"/>
          <w:highlight w:val="cyan"/>
          <w:u w:val="single"/>
          <w:vertAlign w:val="superscript"/>
        </w:rPr>
        <w:t>th</w:t>
      </w:r>
      <w:r w:rsidRPr="2C08F425" w:rsidR="17A4CB84">
        <w:rPr>
          <w:rFonts w:ascii="Arial" w:hAnsi="Arial" w:eastAsia="Arial" w:cs="Arial"/>
          <w:b w:val="1"/>
          <w:bCs w:val="1"/>
          <w:color w:val="000000" w:themeColor="text1" w:themeTint="FF" w:themeShade="FF"/>
          <w:highlight w:val="cyan"/>
          <w:u w:val="single"/>
        </w:rPr>
        <w:t xml:space="preserve"> January 2024</w:t>
      </w:r>
    </w:p>
    <w:p w:rsidR="4010B841" w:rsidP="4010B841" w:rsidRDefault="4010B841" w14:paraId="7623320C" w14:textId="0C5A2CCD">
      <w:pPr>
        <w:spacing w:before="0" w:after="0" w:line="257" w:lineRule="auto"/>
        <w:jc w:val="center"/>
        <w:rPr>
          <w:rFonts w:ascii="Arial" w:hAnsi="Arial" w:eastAsia="Arial" w:cs="Arial"/>
          <w:b/>
          <w:bCs/>
        </w:rPr>
      </w:pPr>
    </w:p>
    <w:p w:rsidR="77663162" w:rsidP="77663162" w:rsidRDefault="77663162" w14:paraId="3AFFC607" w14:textId="2D591469">
      <w:pPr>
        <w:spacing w:before="0" w:after="0"/>
      </w:pPr>
    </w:p>
    <w:p w:rsidR="1FA326C6" w:rsidRDefault="1FA326C6" w14:paraId="23496508" w14:textId="61B9CD58">
      <w:pPr>
        <w:pStyle w:val="ListParagraph"/>
        <w:numPr>
          <w:ilvl w:val="0"/>
          <w:numId w:val="8"/>
        </w:numPr>
        <w:spacing w:before="0" w:after="0"/>
        <w:ind w:left="360"/>
        <w:rPr>
          <w:rFonts w:ascii="Arial" w:hAnsi="Arial" w:eastAsia="Arial" w:cs="Arial"/>
          <w:b/>
          <w:bCs/>
        </w:rPr>
      </w:pPr>
      <w:r w:rsidRPr="1BA0D9CF">
        <w:rPr>
          <w:rFonts w:ascii="Arial" w:hAnsi="Arial" w:eastAsia="Arial" w:cs="Arial"/>
          <w:b/>
          <w:bCs/>
        </w:rPr>
        <w:t>Introduction &amp; Background</w:t>
      </w:r>
    </w:p>
    <w:p w:rsidRPr="00E23972" w:rsidR="00610DA7" w:rsidP="64345F71" w:rsidRDefault="5910AE99" w14:paraId="68E2EF29" w14:textId="7127B70C">
      <w:pPr>
        <w:spacing w:after="160" w:line="259" w:lineRule="auto"/>
        <w:rPr>
          <w:rFonts w:ascii="Arial" w:hAnsi="Arial" w:eastAsia="Arial" w:cs="Arial"/>
          <w:color w:val="000000" w:themeColor="text1"/>
        </w:rPr>
      </w:pPr>
      <w:r w:rsidRPr="00E23972">
        <w:rPr>
          <w:rFonts w:ascii="Arial" w:hAnsi="Arial" w:eastAsia="Arial" w:cs="Arial"/>
          <w:color w:val="000000" w:themeColor="text1"/>
        </w:rPr>
        <w:t>This document outlines the requirements for service delivery in relation to the</w:t>
      </w:r>
      <w:r w:rsidRPr="00E23972" w:rsidR="00610DA7">
        <w:rPr>
          <w:rFonts w:ascii="Arial" w:hAnsi="Arial" w:eastAsia="Arial" w:cs="Arial"/>
          <w:color w:val="000000" w:themeColor="text1"/>
        </w:rPr>
        <w:t xml:space="preserve"> Community Mental Health and Wellbeing Support and Services Framework</w:t>
      </w:r>
      <w:r w:rsidRPr="00E23972" w:rsidR="00E23972">
        <w:rPr>
          <w:rFonts w:ascii="Arial" w:hAnsi="Arial" w:eastAsia="Arial" w:cs="Arial"/>
          <w:color w:val="000000" w:themeColor="text1"/>
        </w:rPr>
        <w:t>’s ‘</w:t>
      </w:r>
      <w:r w:rsidRPr="00E23972" w:rsidR="00610DA7">
        <w:rPr>
          <w:rFonts w:ascii="Arial" w:hAnsi="Arial" w:eastAsia="Arial" w:cs="Arial"/>
          <w:color w:val="000000" w:themeColor="text1"/>
        </w:rPr>
        <w:t>Wellbeing in Fife</w:t>
      </w:r>
      <w:r w:rsidRPr="00E23972" w:rsidR="00E23972">
        <w:rPr>
          <w:rFonts w:ascii="Arial" w:hAnsi="Arial" w:eastAsia="Arial" w:cs="Arial"/>
          <w:color w:val="000000" w:themeColor="text1"/>
        </w:rPr>
        <w:t>’ service.</w:t>
      </w:r>
    </w:p>
    <w:p w:rsidR="01334A76" w:rsidP="106E7B58" w:rsidRDefault="01334A76" w14:paraId="7AB75A6A" w14:textId="19FE6A9F">
      <w:pPr>
        <w:spacing w:before="0" w:after="0" w:line="257" w:lineRule="auto"/>
        <w:rPr>
          <w:rFonts w:ascii="Arial" w:hAnsi="Arial" w:eastAsia="Arial" w:cs="Arial"/>
          <w:color w:val="000000" w:themeColor="text1"/>
        </w:rPr>
      </w:pPr>
      <w:r w:rsidRPr="453516E0" w:rsidR="01334A76">
        <w:rPr>
          <w:rFonts w:ascii="Arial" w:hAnsi="Arial" w:eastAsia="Arial" w:cs="Arial"/>
        </w:rPr>
        <w:t>The s</w:t>
      </w:r>
      <w:r w:rsidRPr="453516E0" w:rsidR="4CC8F2B3">
        <w:rPr>
          <w:rFonts w:ascii="Arial" w:hAnsi="Arial" w:eastAsia="Arial" w:cs="Arial"/>
        </w:rPr>
        <w:t>ervice is described in t</w:t>
      </w:r>
      <w:r w:rsidRPr="453516E0" w:rsidR="6B2A4C69">
        <w:rPr>
          <w:rFonts w:ascii="Arial" w:hAnsi="Arial" w:eastAsia="Arial" w:cs="Arial"/>
        </w:rPr>
        <w:t>hree</w:t>
      </w:r>
      <w:r w:rsidRPr="453516E0" w:rsidR="5527663B">
        <w:rPr>
          <w:rFonts w:ascii="Arial" w:hAnsi="Arial" w:eastAsia="Arial" w:cs="Arial"/>
        </w:rPr>
        <w:t xml:space="preserve"> </w:t>
      </w:r>
      <w:r w:rsidRPr="453516E0" w:rsidR="49BC51BE">
        <w:rPr>
          <w:rFonts w:ascii="Arial" w:hAnsi="Arial" w:eastAsia="Arial" w:cs="Arial"/>
        </w:rPr>
        <w:t>regards</w:t>
      </w:r>
      <w:r w:rsidRPr="453516E0" w:rsidR="3A808255">
        <w:rPr>
          <w:rFonts w:ascii="Arial" w:hAnsi="Arial" w:eastAsia="Arial" w:cs="Arial"/>
        </w:rPr>
        <w:t xml:space="preserve">, </w:t>
      </w:r>
      <w:r w:rsidRPr="453516E0" w:rsidR="3A808255">
        <w:rPr>
          <w:rFonts w:ascii="Arial" w:hAnsi="Arial" w:eastAsia="Arial" w:cs="Arial"/>
        </w:rPr>
        <w:t>all of</w:t>
      </w:r>
      <w:r w:rsidRPr="453516E0" w:rsidR="3A808255">
        <w:rPr>
          <w:rFonts w:ascii="Arial" w:hAnsi="Arial" w:eastAsia="Arial" w:cs="Arial"/>
        </w:rPr>
        <w:t xml:space="preserve"> which </w:t>
      </w:r>
      <w:r w:rsidRPr="453516E0" w:rsidR="3A808255">
        <w:rPr>
          <w:rFonts w:ascii="Arial" w:hAnsi="Arial" w:eastAsia="Arial" w:cs="Arial"/>
        </w:rPr>
        <w:t>relate</w:t>
      </w:r>
      <w:r w:rsidRPr="453516E0" w:rsidR="3A808255">
        <w:rPr>
          <w:rFonts w:ascii="Arial" w:hAnsi="Arial" w:eastAsia="Arial" w:cs="Arial"/>
        </w:rPr>
        <w:t xml:space="preserve"> to a Fife wide service</w:t>
      </w:r>
      <w:r w:rsidRPr="453516E0" w:rsidR="4313A8DD">
        <w:rPr>
          <w:rFonts w:ascii="Arial" w:hAnsi="Arial" w:eastAsia="Arial" w:cs="Arial"/>
        </w:rPr>
        <w:t>. It</w:t>
      </w:r>
      <w:r w:rsidRPr="453516E0" w:rsidR="49BC51BE">
        <w:rPr>
          <w:rFonts w:ascii="Arial" w:hAnsi="Arial" w:eastAsia="Arial" w:cs="Arial"/>
          <w:color w:val="000000" w:themeColor="text1" w:themeTint="FF" w:themeShade="FF"/>
        </w:rPr>
        <w:t xml:space="preserve"> is </w:t>
      </w:r>
      <w:r w:rsidRPr="453516E0" w:rsidR="49BC51BE">
        <w:rPr>
          <w:rFonts w:ascii="Arial" w:hAnsi="Arial" w:eastAsia="Arial" w:cs="Arial"/>
          <w:color w:val="000000" w:themeColor="text1" w:themeTint="FF" w:themeShade="FF"/>
        </w:rPr>
        <w:t>a</w:t>
      </w:r>
      <w:r w:rsidRPr="453516E0" w:rsidR="49BC51BE">
        <w:rPr>
          <w:rFonts w:ascii="Arial" w:hAnsi="Arial" w:eastAsia="Arial" w:cs="Arial"/>
          <w:color w:val="000000" w:themeColor="text1" w:themeTint="FF" w:themeShade="FF"/>
        </w:rPr>
        <w:t>nticipated</w:t>
      </w:r>
      <w:r w:rsidRPr="453516E0" w:rsidR="49BC51BE">
        <w:rPr>
          <w:rFonts w:ascii="Arial" w:hAnsi="Arial" w:eastAsia="Arial" w:cs="Arial"/>
          <w:color w:val="000000" w:themeColor="text1" w:themeTint="FF" w:themeShade="FF"/>
        </w:rPr>
        <w:t xml:space="preserve"> </w:t>
      </w:r>
      <w:r w:rsidRPr="453516E0" w:rsidR="49BC51BE">
        <w:rPr>
          <w:rFonts w:ascii="Arial" w:hAnsi="Arial" w:eastAsia="Arial" w:cs="Arial"/>
          <w:color w:val="000000" w:themeColor="text1" w:themeTint="FF" w:themeShade="FF"/>
        </w:rPr>
        <w:t>that the service provider will prioritise Part A and B of this service brief</w:t>
      </w:r>
      <w:r w:rsidRPr="453516E0" w:rsidR="22661B76">
        <w:rPr>
          <w:rFonts w:ascii="Arial" w:hAnsi="Arial" w:eastAsia="Arial" w:cs="Arial"/>
          <w:color w:val="000000" w:themeColor="text1" w:themeTint="FF" w:themeShade="FF"/>
        </w:rPr>
        <w:t>, Part C will be planned collaboratively with the Community M</w:t>
      </w:r>
      <w:r w:rsidRPr="453516E0" w:rsidR="556C81BD">
        <w:rPr>
          <w:rFonts w:ascii="Arial" w:hAnsi="Arial" w:eastAsia="Arial" w:cs="Arial"/>
          <w:color w:val="000000" w:themeColor="text1" w:themeTint="FF" w:themeShade="FF"/>
        </w:rPr>
        <w:t xml:space="preserve">ental </w:t>
      </w:r>
      <w:r w:rsidRPr="453516E0" w:rsidR="22661B76">
        <w:rPr>
          <w:rFonts w:ascii="Arial" w:hAnsi="Arial" w:eastAsia="Arial" w:cs="Arial"/>
          <w:color w:val="000000" w:themeColor="text1" w:themeTint="FF" w:themeShade="FF"/>
        </w:rPr>
        <w:t>H</w:t>
      </w:r>
      <w:r w:rsidRPr="453516E0" w:rsidR="2C81B1DA">
        <w:rPr>
          <w:rFonts w:ascii="Arial" w:hAnsi="Arial" w:eastAsia="Arial" w:cs="Arial"/>
          <w:color w:val="000000" w:themeColor="text1" w:themeTint="FF" w:themeShade="FF"/>
        </w:rPr>
        <w:t xml:space="preserve">ealth and </w:t>
      </w:r>
      <w:r w:rsidRPr="453516E0" w:rsidR="22661B76">
        <w:rPr>
          <w:rFonts w:ascii="Arial" w:hAnsi="Arial" w:eastAsia="Arial" w:cs="Arial"/>
          <w:color w:val="000000" w:themeColor="text1" w:themeTint="FF" w:themeShade="FF"/>
        </w:rPr>
        <w:t>W</w:t>
      </w:r>
      <w:r w:rsidRPr="453516E0" w:rsidR="4107EEFC">
        <w:rPr>
          <w:rFonts w:ascii="Arial" w:hAnsi="Arial" w:eastAsia="Arial" w:cs="Arial"/>
          <w:color w:val="000000" w:themeColor="text1" w:themeTint="FF" w:themeShade="FF"/>
        </w:rPr>
        <w:t>ellbeing</w:t>
      </w:r>
      <w:r w:rsidRPr="453516E0" w:rsidR="22661B76">
        <w:rPr>
          <w:rFonts w:ascii="Arial" w:hAnsi="Arial" w:eastAsia="Arial" w:cs="Arial"/>
          <w:color w:val="000000" w:themeColor="text1" w:themeTint="FF" w:themeShade="FF"/>
        </w:rPr>
        <w:t xml:space="preserve"> Strategic Oversite Group.</w:t>
      </w:r>
    </w:p>
    <w:p w:rsidR="106E7B58" w:rsidP="106E7B58" w:rsidRDefault="106E7B58" w14:paraId="2C8DA8F7" w14:textId="15488DE4">
      <w:pPr>
        <w:spacing w:before="0" w:after="0" w:line="257" w:lineRule="auto"/>
        <w:rPr>
          <w:rFonts w:ascii="Arial" w:hAnsi="Arial" w:eastAsia="Arial" w:cs="Arial"/>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990"/>
        <w:gridCol w:w="8025"/>
      </w:tblGrid>
      <w:tr w:rsidR="64345F71" w:rsidTr="453516E0" w14:paraId="7732A8C2" w14:textId="77777777">
        <w:trPr>
          <w:trHeight w:val="300"/>
        </w:trPr>
        <w:tc>
          <w:tcPr>
            <w:tcW w:w="990" w:type="dxa"/>
            <w:tcMar/>
          </w:tcPr>
          <w:p w:rsidR="569FF0BE" w:rsidP="64345F71" w:rsidRDefault="569FF0BE" w14:paraId="6C1220A6" w14:textId="27B731DF">
            <w:pPr>
              <w:rPr>
                <w:rFonts w:ascii="Arial" w:hAnsi="Arial" w:eastAsia="Arial" w:cs="Arial"/>
              </w:rPr>
            </w:pPr>
            <w:r w:rsidRPr="64345F71">
              <w:rPr>
                <w:rFonts w:ascii="Arial" w:hAnsi="Arial" w:eastAsia="Arial" w:cs="Arial"/>
                <w:u w:val="single"/>
              </w:rPr>
              <w:t>Part A:</w:t>
            </w:r>
          </w:p>
        </w:tc>
        <w:tc>
          <w:tcPr>
            <w:tcW w:w="8025" w:type="dxa"/>
            <w:tcMar/>
          </w:tcPr>
          <w:p w:rsidR="569FF0BE" w:rsidP="453516E0" w:rsidRDefault="569FF0BE" w14:paraId="21CA24A5" w14:textId="0469C884">
            <w:pPr>
              <w:pStyle w:val="Normal"/>
              <w:rPr>
                <w:rFonts w:ascii="Arial" w:hAnsi="Arial" w:eastAsia="Arial" w:cs="Arial"/>
                <w:color w:val="000000" w:themeColor="text1"/>
              </w:rPr>
            </w:pPr>
            <w:r w:rsidRPr="453516E0" w:rsidR="2F2308DD">
              <w:rPr>
                <w:rFonts w:ascii="Arial" w:hAnsi="Arial" w:eastAsia="Arial" w:cs="Arial"/>
                <w:b w:val="0"/>
                <w:bCs w:val="0"/>
                <w:color w:val="000000" w:themeColor="text1" w:themeTint="FF" w:themeShade="FF"/>
              </w:rPr>
              <w:t>To lead and deliver a Fife wide</w:t>
            </w:r>
            <w:r w:rsidRPr="453516E0" w:rsidR="2F2308DD">
              <w:rPr>
                <w:rFonts w:ascii="Arial" w:hAnsi="Arial" w:eastAsia="Arial" w:cs="Arial"/>
                <w:b w:val="1"/>
                <w:bCs w:val="1"/>
                <w:color w:val="000000" w:themeColor="text1" w:themeTint="FF" w:themeShade="FF"/>
              </w:rPr>
              <w:t xml:space="preserve"> </w:t>
            </w:r>
            <w:r w:rsidRPr="453516E0" w:rsidR="71AF6249">
              <w:rPr>
                <w:rFonts w:ascii="Arial" w:hAnsi="Arial" w:eastAsia="Arial" w:cs="Arial"/>
                <w:color w:val="000000" w:themeColor="text1" w:themeTint="FF" w:themeShade="FF"/>
              </w:rPr>
              <w:t>p</w:t>
            </w:r>
            <w:r w:rsidRPr="453516E0" w:rsidR="1524B5E2">
              <w:rPr>
                <w:rFonts w:ascii="Arial" w:hAnsi="Arial" w:eastAsia="Arial" w:cs="Arial"/>
                <w:color w:val="000000" w:themeColor="text1" w:themeTint="FF" w:themeShade="FF"/>
              </w:rPr>
              <w:t>rovision</w:t>
            </w:r>
            <w:r w:rsidRPr="453516E0" w:rsidR="7CC0055D">
              <w:rPr>
                <w:rFonts w:ascii="Arial" w:hAnsi="Arial" w:eastAsia="Arial" w:cs="Arial"/>
                <w:color w:val="000000" w:themeColor="text1" w:themeTint="FF" w:themeShade="FF"/>
              </w:rPr>
              <w:t xml:space="preserve"> of short term 1:1 </w:t>
            </w:r>
            <w:r w:rsidRPr="453516E0" w:rsidR="20B7F783">
              <w:rPr>
                <w:rFonts w:ascii="Arial" w:hAnsi="Arial" w:eastAsia="Arial" w:cs="Arial"/>
                <w:color w:val="000000" w:themeColor="text1" w:themeTint="FF" w:themeShade="FF"/>
              </w:rPr>
              <w:t xml:space="preserve">targeted </w:t>
            </w:r>
            <w:r w:rsidRPr="453516E0" w:rsidR="7CC0055D">
              <w:rPr>
                <w:rFonts w:ascii="Arial" w:hAnsi="Arial" w:eastAsia="Arial" w:cs="Arial"/>
                <w:color w:val="000000" w:themeColor="text1" w:themeTint="FF" w:themeShade="FF"/>
              </w:rPr>
              <w:t xml:space="preserve">support for up to 10 sessions for children and young people aged 5-24 (26 if care experienced) </w:t>
            </w:r>
            <w:r w:rsidRPr="453516E0" w:rsidR="5476DB73">
              <w:rPr>
                <w:rFonts w:ascii="Arial" w:hAnsi="Arial" w:eastAsia="Arial" w:cs="Arial"/>
                <w:color w:val="000000" w:themeColor="text1" w:themeTint="FF" w:themeShade="FF"/>
              </w:rPr>
              <w:t xml:space="preserve">to </w:t>
            </w:r>
            <w:r w:rsidRPr="453516E0" w:rsidR="3C698936">
              <w:rPr>
                <w:rFonts w:ascii="Arial" w:hAnsi="Arial" w:eastAsia="Arial" w:cs="Arial"/>
                <w:color w:val="000000" w:themeColor="text1" w:themeTint="FF" w:themeShade="FF"/>
              </w:rPr>
              <w:t>support their mental health.</w:t>
            </w:r>
            <w:r w:rsidRPr="453516E0" w:rsidR="7C76A145">
              <w:rPr>
                <w:rFonts w:ascii="Arial" w:hAnsi="Arial" w:eastAsia="Arial" w:cs="Arial"/>
                <w:color w:val="000000" w:themeColor="text1" w:themeTint="FF" w:themeShade="FF"/>
              </w:rPr>
              <w:t xml:space="preserve"> </w:t>
            </w:r>
          </w:p>
        </w:tc>
      </w:tr>
      <w:tr w:rsidR="64345F71" w:rsidTr="453516E0" w14:paraId="04CE8A16" w14:textId="77777777">
        <w:trPr>
          <w:trHeight w:val="942"/>
        </w:trPr>
        <w:tc>
          <w:tcPr>
            <w:tcW w:w="990" w:type="dxa"/>
            <w:tcMar/>
          </w:tcPr>
          <w:p w:rsidR="569FF0BE" w:rsidP="00E84679" w:rsidRDefault="569FF0BE" w14:paraId="7AD1504D" w14:textId="523CD4B2">
            <w:pPr>
              <w:spacing w:before="0"/>
              <w:jc w:val="both"/>
              <w:rPr>
                <w:rFonts w:ascii="Arial" w:hAnsi="Arial" w:eastAsia="Arial" w:cs="Arial"/>
                <w:color w:val="000000" w:themeColor="text1"/>
                <w:u w:val="single"/>
              </w:rPr>
            </w:pPr>
            <w:r w:rsidRPr="64345F71">
              <w:rPr>
                <w:rFonts w:ascii="Arial" w:hAnsi="Arial" w:eastAsia="Arial" w:cs="Arial"/>
                <w:color w:val="000000" w:themeColor="text1"/>
                <w:u w:val="single"/>
              </w:rPr>
              <w:t>Part B:</w:t>
            </w:r>
          </w:p>
        </w:tc>
        <w:tc>
          <w:tcPr>
            <w:tcW w:w="8025" w:type="dxa"/>
            <w:tcMar/>
          </w:tcPr>
          <w:p w:rsidR="00CA295B" w:rsidP="00CA295B" w:rsidRDefault="37B16D9C" w14:paraId="79F0E575" w14:textId="0CD7F198">
            <w:pPr>
              <w:spacing w:before="0" w:after="0"/>
              <w:ind w:right="288"/>
              <w:rPr>
                <w:rFonts w:ascii="Arial" w:hAnsi="Arial" w:eastAsia="Arial" w:cs="Arial"/>
                <w:color w:val="000000" w:themeColor="text1"/>
              </w:rPr>
            </w:pPr>
            <w:r w:rsidRPr="64345F71">
              <w:rPr>
                <w:rFonts w:ascii="Arial" w:hAnsi="Arial" w:eastAsia="Arial" w:cs="Arial"/>
                <w:color w:val="000000" w:themeColor="text1"/>
              </w:rPr>
              <w:t>Provide</w:t>
            </w:r>
            <w:r w:rsidRPr="64345F71" w:rsidR="790C886A">
              <w:rPr>
                <w:rFonts w:ascii="Arial" w:hAnsi="Arial" w:eastAsia="Arial" w:cs="Arial"/>
                <w:color w:val="000000" w:themeColor="text1"/>
              </w:rPr>
              <w:t xml:space="preserve"> a provision</w:t>
            </w:r>
            <w:r w:rsidR="00E84679">
              <w:rPr>
                <w:rFonts w:ascii="Arial" w:hAnsi="Arial" w:eastAsia="Arial" w:cs="Arial"/>
                <w:color w:val="000000" w:themeColor="text1"/>
              </w:rPr>
              <w:t xml:space="preserve"> of</w:t>
            </w:r>
            <w:r w:rsidRPr="64345F71" w:rsidR="3E180400">
              <w:rPr>
                <w:rFonts w:ascii="Arial" w:hAnsi="Arial" w:eastAsia="Arial" w:cs="Arial"/>
                <w:color w:val="000000" w:themeColor="text1"/>
              </w:rPr>
              <w:t xml:space="preserve"> targeted group work for </w:t>
            </w:r>
            <w:r w:rsidR="004D31FF">
              <w:rPr>
                <w:rFonts w:ascii="Arial" w:hAnsi="Arial" w:eastAsia="Arial" w:cs="Arial"/>
                <w:color w:val="000000" w:themeColor="text1"/>
              </w:rPr>
              <w:t>p</w:t>
            </w:r>
            <w:r w:rsidRPr="64345F71" w:rsidR="3E180400">
              <w:rPr>
                <w:rFonts w:ascii="Arial" w:hAnsi="Arial" w:eastAsia="Arial" w:cs="Arial"/>
                <w:color w:val="000000" w:themeColor="text1"/>
              </w:rPr>
              <w:t xml:space="preserve">arents </w:t>
            </w:r>
            <w:r w:rsidR="000A72D7">
              <w:rPr>
                <w:rFonts w:ascii="Arial" w:hAnsi="Arial" w:eastAsia="Arial" w:cs="Arial"/>
                <w:color w:val="000000" w:themeColor="text1"/>
              </w:rPr>
              <w:t xml:space="preserve">and </w:t>
            </w:r>
            <w:r w:rsidR="004D31FF">
              <w:rPr>
                <w:rFonts w:ascii="Arial" w:hAnsi="Arial" w:eastAsia="Arial" w:cs="Arial"/>
                <w:color w:val="000000" w:themeColor="text1"/>
              </w:rPr>
              <w:t>c</w:t>
            </w:r>
            <w:r w:rsidR="000A72D7">
              <w:rPr>
                <w:rFonts w:ascii="Arial" w:hAnsi="Arial" w:eastAsia="Arial" w:cs="Arial"/>
                <w:color w:val="000000" w:themeColor="text1"/>
              </w:rPr>
              <w:t>arers</w:t>
            </w:r>
            <w:r w:rsidR="003B4C29">
              <w:rPr>
                <w:rFonts w:ascii="Arial" w:hAnsi="Arial" w:eastAsia="Arial" w:cs="Arial"/>
                <w:color w:val="000000" w:themeColor="text1"/>
              </w:rPr>
              <w:t xml:space="preserve"> and their </w:t>
            </w:r>
            <w:r w:rsidR="00561764">
              <w:rPr>
                <w:rFonts w:ascii="Arial" w:hAnsi="Arial" w:eastAsia="Arial" w:cs="Arial"/>
                <w:color w:val="000000" w:themeColor="text1"/>
              </w:rPr>
              <w:t xml:space="preserve">families to </w:t>
            </w:r>
            <w:r w:rsidR="003D5687">
              <w:rPr>
                <w:rFonts w:ascii="Arial" w:hAnsi="Arial" w:eastAsia="Arial" w:cs="Arial"/>
                <w:color w:val="000000" w:themeColor="text1"/>
              </w:rPr>
              <w:t>develop</w:t>
            </w:r>
            <w:r w:rsidR="00AC50A5">
              <w:rPr>
                <w:rFonts w:ascii="Arial" w:hAnsi="Arial" w:eastAsia="Arial" w:cs="Arial"/>
                <w:color w:val="000000" w:themeColor="text1"/>
              </w:rPr>
              <w:t xml:space="preserve"> </w:t>
            </w:r>
            <w:r w:rsidR="0076079E">
              <w:rPr>
                <w:rFonts w:ascii="Arial" w:hAnsi="Arial" w:eastAsia="Arial" w:cs="Arial"/>
                <w:color w:val="000000" w:themeColor="text1"/>
              </w:rPr>
              <w:t xml:space="preserve">knowledge and confidence in </w:t>
            </w:r>
            <w:r w:rsidR="00483BAB">
              <w:rPr>
                <w:rFonts w:ascii="Arial" w:hAnsi="Arial" w:eastAsia="Arial" w:cs="Arial"/>
                <w:color w:val="000000" w:themeColor="text1"/>
              </w:rPr>
              <w:t>support</w:t>
            </w:r>
            <w:r w:rsidR="00CA295B">
              <w:rPr>
                <w:rFonts w:ascii="Arial" w:hAnsi="Arial" w:eastAsia="Arial" w:cs="Arial"/>
                <w:color w:val="000000" w:themeColor="text1"/>
              </w:rPr>
              <w:t>ing the emotional wellbeing of their child or young person.</w:t>
            </w:r>
          </w:p>
        </w:tc>
      </w:tr>
      <w:tr w:rsidR="64345F71" w:rsidTr="453516E0" w14:paraId="3BDEB990" w14:textId="77777777">
        <w:trPr>
          <w:trHeight w:val="300"/>
        </w:trPr>
        <w:tc>
          <w:tcPr>
            <w:tcW w:w="990" w:type="dxa"/>
            <w:tcMar/>
          </w:tcPr>
          <w:p w:rsidR="569FF0BE" w:rsidP="00E84679" w:rsidRDefault="569FF0BE" w14:paraId="420FAE82" w14:textId="1DD31942">
            <w:pPr>
              <w:spacing w:before="0"/>
              <w:rPr>
                <w:rFonts w:ascii="Arial" w:hAnsi="Arial" w:eastAsia="Arial" w:cs="Arial"/>
                <w:color w:val="000000" w:themeColor="text1"/>
                <w:u w:val="single"/>
              </w:rPr>
            </w:pPr>
            <w:r w:rsidRPr="64345F71">
              <w:rPr>
                <w:rFonts w:ascii="Arial" w:hAnsi="Arial" w:eastAsia="Arial" w:cs="Arial"/>
                <w:color w:val="000000" w:themeColor="text1"/>
                <w:u w:val="single"/>
              </w:rPr>
              <w:t>Part C:</w:t>
            </w:r>
          </w:p>
        </w:tc>
        <w:tc>
          <w:tcPr>
            <w:tcW w:w="8025" w:type="dxa"/>
            <w:tcMar/>
          </w:tcPr>
          <w:p w:rsidRPr="00C44864" w:rsidR="00C44864" w:rsidP="00C44864" w:rsidRDefault="00C44864" w14:paraId="6F412114" w14:textId="7BF93766">
            <w:pPr>
              <w:pStyle w:val="paragraph"/>
              <w:spacing w:before="0" w:beforeAutospacing="0" w:after="0" w:afterAutospacing="0"/>
              <w:textAlignment w:val="baseline"/>
              <w:rPr>
                <w:rStyle w:val="normaltextrun"/>
                <w:rFonts w:ascii="Arial" w:hAnsi="Arial" w:cs="Arial"/>
                <w:sz w:val="22"/>
                <w:szCs w:val="22"/>
              </w:rPr>
            </w:pPr>
            <w:r w:rsidRPr="00C44864">
              <w:rPr>
                <w:rStyle w:val="normaltextrun"/>
                <w:rFonts w:ascii="Arial" w:hAnsi="Arial" w:cs="Arial"/>
                <w:color w:val="000000"/>
                <w:sz w:val="22"/>
                <w:szCs w:val="22"/>
                <w:shd w:val="clear" w:color="auto" w:fill="FFFFFF"/>
              </w:rPr>
              <w:t xml:space="preserve">To lead and deliver training and development sessions to </w:t>
            </w:r>
            <w:r w:rsidR="00656724">
              <w:rPr>
                <w:rStyle w:val="normaltextrun"/>
                <w:rFonts w:ascii="Arial" w:hAnsi="Arial" w:cs="Arial"/>
                <w:color w:val="000000"/>
                <w:sz w:val="22"/>
                <w:szCs w:val="22"/>
                <w:shd w:val="clear" w:color="auto" w:fill="FFFFFF"/>
              </w:rPr>
              <w:t xml:space="preserve">partners </w:t>
            </w:r>
            <w:r w:rsidR="00470488">
              <w:rPr>
                <w:rStyle w:val="normaltextrun"/>
                <w:rFonts w:ascii="Arial" w:hAnsi="Arial" w:cs="Arial"/>
                <w:color w:val="000000"/>
                <w:sz w:val="22"/>
                <w:szCs w:val="22"/>
                <w:shd w:val="clear" w:color="auto" w:fill="FFFFFF"/>
              </w:rPr>
              <w:t xml:space="preserve">agencies </w:t>
            </w:r>
            <w:r w:rsidRPr="00C44864" w:rsidR="00470488">
              <w:rPr>
                <w:rStyle w:val="normaltextrun"/>
                <w:rFonts w:ascii="Arial" w:hAnsi="Arial" w:cs="Arial"/>
                <w:color w:val="000000"/>
                <w:sz w:val="22"/>
                <w:szCs w:val="22"/>
                <w:shd w:val="clear" w:color="auto" w:fill="FFFFFF"/>
              </w:rPr>
              <w:t>who</w:t>
            </w:r>
            <w:r w:rsidRPr="00C44864">
              <w:rPr>
                <w:rStyle w:val="normaltextrun"/>
                <w:rFonts w:ascii="Arial" w:hAnsi="Arial" w:cs="Arial"/>
                <w:color w:val="000000"/>
                <w:sz w:val="22"/>
                <w:szCs w:val="22"/>
                <w:shd w:val="clear" w:color="auto" w:fill="FFFFFF"/>
              </w:rPr>
              <w:t xml:space="preserve"> work with young people aged 5-26 to develop the capacity of their workforce to support young people’s mental health and emotional wellbeing.</w:t>
            </w:r>
            <w:r w:rsidRPr="00C44864">
              <w:rPr>
                <w:rStyle w:val="eop"/>
                <w:rFonts w:ascii="Arial" w:hAnsi="Arial" w:cs="Arial"/>
                <w:color w:val="000000"/>
                <w:sz w:val="22"/>
                <w:szCs w:val="22"/>
                <w:shd w:val="clear" w:color="auto" w:fill="FFFFFF"/>
              </w:rPr>
              <w:t> </w:t>
            </w:r>
          </w:p>
          <w:p w:rsidRPr="00680722" w:rsidR="569FF0BE" w:rsidP="00680722" w:rsidRDefault="569FF0BE" w14:paraId="79DC6484" w14:textId="4C3F2977">
            <w:pPr>
              <w:spacing w:before="0" w:after="0" w:line="257" w:lineRule="auto"/>
              <w:rPr>
                <w:rFonts w:ascii="Arial" w:hAnsi="Arial" w:eastAsia="Arial" w:cs="Arial"/>
                <w:color w:val="000000" w:themeColor="text1"/>
              </w:rPr>
            </w:pPr>
          </w:p>
        </w:tc>
      </w:tr>
    </w:tbl>
    <w:p w:rsidR="0AD55A10" w:rsidP="2C08F425" w:rsidRDefault="0AD55A10" w14:paraId="4EB756F2" w14:textId="38407B31">
      <w:pPr>
        <w:spacing w:before="0" w:after="0" w:line="257" w:lineRule="auto"/>
        <w:rPr>
          <w:rFonts w:ascii="Arial" w:hAnsi="Arial" w:eastAsia="Arial" w:cs="Arial"/>
          <w:b w:val="0"/>
          <w:bCs w:val="0"/>
          <w:i w:val="1"/>
          <w:iCs w:val="1"/>
          <w:color w:val="000000" w:themeColor="text1"/>
          <w:u w:val="single"/>
        </w:rPr>
      </w:pPr>
      <w:r w:rsidRPr="2C08F425" w:rsidR="0AD55A10">
        <w:rPr>
          <w:rFonts w:ascii="Arial" w:hAnsi="Arial" w:eastAsia="Arial" w:cs="Arial"/>
          <w:b w:val="0"/>
          <w:bCs w:val="0"/>
          <w:color w:val="000000" w:themeColor="text1" w:themeTint="FF" w:themeShade="FF"/>
          <w:u w:val="single"/>
        </w:rPr>
        <w:t xml:space="preserve">The kind of support described in </w:t>
      </w:r>
      <w:r w:rsidRPr="2C08F425" w:rsidR="2BFFC53B">
        <w:rPr>
          <w:rFonts w:ascii="Arial" w:hAnsi="Arial" w:eastAsia="Arial" w:cs="Arial"/>
          <w:b w:val="0"/>
          <w:bCs w:val="0"/>
          <w:color w:val="000000" w:themeColor="text1" w:themeTint="FF" w:themeShade="FF"/>
          <w:u w:val="single"/>
        </w:rPr>
        <w:t>this brief sit</w:t>
      </w:r>
      <w:r w:rsidRPr="2C08F425" w:rsidR="0AD55A10">
        <w:rPr>
          <w:rFonts w:ascii="Arial" w:hAnsi="Arial" w:eastAsia="Arial" w:cs="Arial"/>
          <w:b w:val="0"/>
          <w:bCs w:val="0"/>
          <w:color w:val="000000" w:themeColor="text1" w:themeTint="FF" w:themeShade="FF"/>
          <w:u w:val="single"/>
        </w:rPr>
        <w:t xml:space="preserve"> at the </w:t>
      </w:r>
      <w:r w:rsidRPr="2C08F425" w:rsidR="0AD55A10">
        <w:rPr>
          <w:rFonts w:ascii="Arial" w:hAnsi="Arial" w:eastAsia="Arial" w:cs="Arial"/>
          <w:b w:val="0"/>
          <w:bCs w:val="0"/>
          <w:color w:val="000000" w:themeColor="text1" w:themeTint="FF" w:themeShade="FF"/>
          <w:u w:val="single"/>
        </w:rPr>
        <w:t>additional</w:t>
      </w:r>
      <w:r w:rsidRPr="2C08F425" w:rsidR="0AD55A10">
        <w:rPr>
          <w:rFonts w:ascii="Arial" w:hAnsi="Arial" w:eastAsia="Arial" w:cs="Arial"/>
          <w:b w:val="0"/>
          <w:bCs w:val="0"/>
          <w:color w:val="000000" w:themeColor="text1" w:themeTint="FF" w:themeShade="FF"/>
          <w:u w:val="single"/>
        </w:rPr>
        <w:t xml:space="preserve"> level of the GIRFEC continuum of support and is in addition to what can be provided through universal services.</w:t>
      </w:r>
    </w:p>
    <w:p w:rsidR="1BB27510" w:rsidP="106E7B58" w:rsidRDefault="1BB27510" w14:paraId="41CC7E72" w14:textId="1DA48B73">
      <w:pPr>
        <w:spacing w:before="0" w:after="0" w:line="257" w:lineRule="auto"/>
        <w:rPr>
          <w:rFonts w:ascii="Arial" w:hAnsi="Arial" w:eastAsia="Arial" w:cs="Arial"/>
        </w:rPr>
      </w:pPr>
    </w:p>
    <w:p w:rsidRPr="00470488" w:rsidR="55105E86" w:rsidP="64345F71" w:rsidRDefault="405E2F85" w14:paraId="727341A5" w14:textId="3A3E658C">
      <w:pPr>
        <w:spacing w:before="0" w:after="0" w:line="259" w:lineRule="auto"/>
        <w:rPr>
          <w:rFonts w:ascii="Arial" w:hAnsi="Arial" w:eastAsia="Arial" w:cs="Arial"/>
          <w:color w:val="000000" w:themeColor="text1"/>
          <w:lang w:val="en-US"/>
        </w:rPr>
      </w:pPr>
      <w:r w:rsidRPr="00470488">
        <w:rPr>
          <w:rFonts w:ascii="Arial" w:hAnsi="Arial" w:eastAsia="Arial" w:cs="Arial"/>
          <w:color w:val="000000" w:themeColor="text1"/>
        </w:rPr>
        <w:t>The commissioned service/s is expected to work effectively with all relevant strategic and operational partners in daily practice and through the Community</w:t>
      </w:r>
      <w:r w:rsidR="00470488">
        <w:rPr>
          <w:rFonts w:ascii="Arial" w:hAnsi="Arial" w:eastAsia="Arial" w:cs="Arial"/>
          <w:color w:val="000000" w:themeColor="text1"/>
        </w:rPr>
        <w:t xml:space="preserve"> Mental Health</w:t>
      </w:r>
      <w:r w:rsidRPr="00470488">
        <w:rPr>
          <w:rFonts w:ascii="Arial" w:hAnsi="Arial" w:eastAsia="Arial" w:cs="Arial"/>
          <w:color w:val="000000" w:themeColor="text1"/>
        </w:rPr>
        <w:t xml:space="preserve"> Framework and Our Minds Matter Steering groups.</w:t>
      </w:r>
    </w:p>
    <w:p w:rsidR="351AB725" w:rsidP="351AB725" w:rsidRDefault="351AB725" w14:paraId="3FECC1AC" w14:textId="3C9A9AA0">
      <w:pPr>
        <w:spacing w:before="0" w:after="0" w:line="259" w:lineRule="auto"/>
        <w:rPr>
          <w:rFonts w:ascii="Arial" w:hAnsi="Arial" w:eastAsia="Arial" w:cs="Arial"/>
          <w:color w:val="000000" w:themeColor="text1"/>
        </w:rPr>
      </w:pPr>
    </w:p>
    <w:p w:rsidR="013405D6" w:rsidP="106E7B58" w:rsidRDefault="013405D6" w14:paraId="4A39F2D8" w14:textId="01A1DC5A">
      <w:pPr>
        <w:spacing w:before="0" w:after="0" w:line="257" w:lineRule="auto"/>
        <w:ind w:left="810" w:hanging="810"/>
        <w:rPr>
          <w:rFonts w:ascii="Arial" w:hAnsi="Arial" w:eastAsia="Arial" w:cs="Arial"/>
          <w:color w:val="000000" w:themeColor="text1"/>
        </w:rPr>
      </w:pPr>
      <w:r w:rsidRPr="106E7B58">
        <w:rPr>
          <w:rFonts w:ascii="Arial" w:hAnsi="Arial" w:eastAsia="Arial" w:cs="Arial"/>
          <w:color w:val="000000" w:themeColor="text1"/>
          <w:u w:val="single"/>
        </w:rPr>
        <w:lastRenderedPageBreak/>
        <w:t xml:space="preserve">The commissioned organisation must deliver all parts of this service </w:t>
      </w:r>
      <w:proofErr w:type="gramStart"/>
      <w:r w:rsidRPr="106E7B58">
        <w:rPr>
          <w:rFonts w:ascii="Arial" w:hAnsi="Arial" w:eastAsia="Arial" w:cs="Arial"/>
          <w:color w:val="000000" w:themeColor="text1"/>
          <w:u w:val="single"/>
        </w:rPr>
        <w:t>brief</w:t>
      </w:r>
      <w:proofErr w:type="gramEnd"/>
    </w:p>
    <w:p w:rsidR="351AB725" w:rsidP="351AB725" w:rsidRDefault="351AB725" w14:paraId="57F97F13" w14:textId="7506024A">
      <w:pPr>
        <w:spacing w:before="0" w:after="0" w:line="257" w:lineRule="auto"/>
        <w:ind w:left="810" w:hanging="810"/>
        <w:rPr>
          <w:rFonts w:ascii="Arial" w:hAnsi="Arial" w:eastAsia="Arial" w:cs="Arial"/>
          <w:color w:val="000000" w:themeColor="text1"/>
        </w:rPr>
      </w:pPr>
    </w:p>
    <w:p w:rsidR="351AB725" w:rsidP="1BA0D9CF" w:rsidRDefault="351AB725" w14:paraId="320D451C" w14:textId="36F43341">
      <w:pPr>
        <w:spacing w:before="0" w:after="0" w:line="257" w:lineRule="auto"/>
        <w:rPr>
          <w:rFonts w:ascii="Arial" w:hAnsi="Arial" w:eastAsia="Arial" w:cs="Arial"/>
          <w:b/>
          <w:bCs/>
          <w:color w:val="000000" w:themeColor="text1"/>
        </w:rPr>
      </w:pPr>
    </w:p>
    <w:p w:rsidR="351AB725" w:rsidP="2C08F425" w:rsidRDefault="351AB725" w14:paraId="16305592" w14:textId="4A1CBA79">
      <w:pPr>
        <w:spacing w:before="0" w:after="160" w:line="259" w:lineRule="auto"/>
        <w:rPr>
          <w:rFonts w:ascii="Arial" w:hAnsi="Arial" w:eastAsia="Arial" w:cs="Arial"/>
          <w:b w:val="1"/>
          <w:bCs w:val="1"/>
          <w:color w:val="000000" w:themeColor="text1"/>
        </w:rPr>
      </w:pPr>
      <w:r w:rsidRPr="2C08F425" w:rsidR="5AEC30C2">
        <w:rPr>
          <w:rFonts w:ascii="Arial" w:hAnsi="Arial" w:eastAsia="Arial" w:cs="Arial"/>
          <w:b w:val="1"/>
          <w:bCs w:val="1"/>
        </w:rPr>
        <w:t xml:space="preserve">2. </w:t>
      </w:r>
      <w:r w:rsidRPr="2C08F425" w:rsidR="3E2D1D62">
        <w:rPr>
          <w:rFonts w:ascii="Arial" w:hAnsi="Arial" w:eastAsia="Arial" w:cs="Arial"/>
          <w:b w:val="1"/>
          <w:bCs w:val="1"/>
          <w:color w:val="000000" w:themeColor="text1" w:themeTint="FF" w:themeShade="FF"/>
        </w:rPr>
        <w:t>Legislation and Guidance</w:t>
      </w:r>
    </w:p>
    <w:p w:rsidR="351AB725" w:rsidP="1BA0D9CF" w:rsidRDefault="522E7E05" w14:paraId="4623BF84" w14:textId="398A942F">
      <w:pPr>
        <w:spacing w:before="0" w:after="0" w:line="257" w:lineRule="auto"/>
        <w:rPr>
          <w:rFonts w:ascii="Arial" w:hAnsi="Arial" w:eastAsia="Arial" w:cs="Arial"/>
        </w:rPr>
      </w:pPr>
      <w:r w:rsidRPr="1BA0D9CF">
        <w:rPr>
          <w:rFonts w:ascii="Arial" w:hAnsi="Arial" w:eastAsia="Arial" w:cs="Arial"/>
          <w:color w:val="000000" w:themeColor="text1"/>
        </w:rPr>
        <w:t>The following key national and local legislation and guidance inform this brief.</w:t>
      </w:r>
    </w:p>
    <w:p w:rsidR="351AB725" w:rsidP="1BA0D9CF" w:rsidRDefault="351AB725" w14:paraId="354DDD1D" w14:textId="095CE344">
      <w:pPr>
        <w:spacing w:before="0" w:after="0" w:line="257" w:lineRule="auto"/>
        <w:ind w:left="810" w:hanging="810"/>
        <w:rPr>
          <w:rFonts w:ascii="Arial" w:hAnsi="Arial" w:eastAsia="Arial" w:cs="Arial"/>
        </w:rPr>
      </w:pPr>
    </w:p>
    <w:p w:rsidR="5BA00F74" w:rsidP="351AB725" w:rsidRDefault="5BA00F74" w14:paraId="7A04549A" w14:textId="60E65876">
      <w:pPr>
        <w:spacing w:before="0" w:after="0" w:line="257" w:lineRule="auto"/>
        <w:ind w:left="810" w:hanging="810"/>
        <w:rPr>
          <w:rFonts w:ascii="Arial" w:hAnsi="Arial" w:eastAsia="Arial" w:cs="Arial"/>
        </w:rPr>
      </w:pPr>
      <w:r w:rsidRPr="351AB725">
        <w:rPr>
          <w:rFonts w:ascii="Arial" w:hAnsi="Arial" w:eastAsia="Arial" w:cs="Arial"/>
        </w:rPr>
        <w:t xml:space="preserve">The following key national and local legislation and guidance inform this brief.  </w:t>
      </w:r>
    </w:p>
    <w:p w:rsidR="5BA00F74" w:rsidP="351AB725" w:rsidRDefault="36CDA411" w14:paraId="50FC98EE" w14:textId="5B971A3F">
      <w:pPr>
        <w:spacing w:before="0" w:after="0"/>
        <w:rPr>
          <w:rFonts w:ascii="Arial" w:hAnsi="Arial" w:eastAsia="Arial" w:cs="Arial"/>
        </w:rPr>
      </w:pPr>
      <w:r w:rsidRPr="351AB725">
        <w:rPr>
          <w:rFonts w:ascii="Arial" w:hAnsi="Arial" w:cs="Arial"/>
          <w:b/>
          <w:bCs/>
          <w:u w:val="single"/>
        </w:rPr>
        <w:t>Community Mental Health and Wellbeing Support and Service Framework</w:t>
      </w:r>
      <w:r w:rsidRPr="351AB725">
        <w:rPr>
          <w:rFonts w:ascii="Arial" w:hAnsi="Arial" w:cs="Arial"/>
          <w:u w:val="single"/>
        </w:rPr>
        <w:t xml:space="preserve"> </w:t>
      </w:r>
      <w:r w:rsidRPr="351AB725">
        <w:rPr>
          <w:rFonts w:ascii="Arial" w:hAnsi="Arial" w:eastAsia="Arial" w:cs="Arial"/>
        </w:rPr>
        <w:t>Key messages within the document are:</w:t>
      </w:r>
    </w:p>
    <w:p w:rsidR="5BA00F74" w:rsidRDefault="36CDA411" w14:paraId="4C350C31" w14:textId="7AA10E16">
      <w:pPr>
        <w:pStyle w:val="ListParagraph"/>
        <w:numPr>
          <w:ilvl w:val="0"/>
          <w:numId w:val="10"/>
        </w:numPr>
        <w:spacing w:before="0" w:after="0"/>
        <w:ind w:left="1440"/>
        <w:rPr>
          <w:rFonts w:ascii="Arial" w:hAnsi="Arial" w:cs="Arial"/>
        </w:rPr>
      </w:pPr>
      <w:r w:rsidRPr="351AB725">
        <w:rPr>
          <w:rFonts w:ascii="Arial" w:hAnsi="Arial" w:cs="Arial"/>
        </w:rPr>
        <w:t>Community supports should be targeted at young people aged 5-24 (up to 26 if care experienced) and their families.</w:t>
      </w:r>
    </w:p>
    <w:p w:rsidR="5BA00F74" w:rsidRDefault="36CDA411" w14:paraId="3F4E15A7" w14:textId="4280BCE6">
      <w:pPr>
        <w:pStyle w:val="ListParagraph"/>
        <w:numPr>
          <w:ilvl w:val="0"/>
          <w:numId w:val="10"/>
        </w:numPr>
        <w:spacing w:before="0" w:after="0"/>
        <w:ind w:left="1440"/>
        <w:rPr>
          <w:rFonts w:ascii="Arial" w:hAnsi="Arial" w:cs="Arial"/>
        </w:rPr>
      </w:pPr>
      <w:r w:rsidRPr="351AB725">
        <w:rPr>
          <w:rFonts w:ascii="Arial" w:hAnsi="Arial" w:cs="Arial"/>
        </w:rPr>
        <w:t xml:space="preserve">Every child and young person in Scotland should be able to access local community services which support and improve their mental health and emotional </w:t>
      </w:r>
      <w:proofErr w:type="gramStart"/>
      <w:r w:rsidRPr="351AB725">
        <w:rPr>
          <w:rFonts w:ascii="Arial" w:hAnsi="Arial" w:cs="Arial"/>
        </w:rPr>
        <w:t>wellbeing</w:t>
      </w:r>
      <w:proofErr w:type="gramEnd"/>
      <w:r w:rsidRPr="351AB725">
        <w:rPr>
          <w:rFonts w:ascii="Arial" w:hAnsi="Arial" w:cs="Arial"/>
        </w:rPr>
        <w:t xml:space="preserve"> </w:t>
      </w:r>
    </w:p>
    <w:p w:rsidR="5BA00F74" w:rsidRDefault="0C59F5F7" w14:paraId="7A11B876" w14:textId="3340B464">
      <w:pPr>
        <w:pStyle w:val="ListParagraph"/>
        <w:numPr>
          <w:ilvl w:val="0"/>
          <w:numId w:val="10"/>
        </w:numPr>
        <w:spacing w:before="0" w:after="0"/>
        <w:ind w:left="1440"/>
        <w:rPr>
          <w:rFonts w:ascii="Arial" w:hAnsi="Arial" w:eastAsia="Calibri" w:cs="Arial"/>
        </w:rPr>
      </w:pPr>
      <w:r w:rsidRPr="351AB725">
        <w:rPr>
          <w:rFonts w:ascii="Arial" w:hAnsi="Arial" w:eastAsia="Calibri" w:cs="Arial"/>
        </w:rPr>
        <w:t xml:space="preserve">Every child and young person and their families or carers will get the help they need, when they need it, from people with the right knowledge, </w:t>
      </w:r>
      <w:proofErr w:type="gramStart"/>
      <w:r w:rsidRPr="351AB725">
        <w:rPr>
          <w:rFonts w:ascii="Arial" w:hAnsi="Arial" w:eastAsia="Calibri" w:cs="Arial"/>
        </w:rPr>
        <w:t>skills</w:t>
      </w:r>
      <w:proofErr w:type="gramEnd"/>
      <w:r w:rsidRPr="351AB725">
        <w:rPr>
          <w:rFonts w:ascii="Arial" w:hAnsi="Arial" w:eastAsia="Calibri" w:cs="Arial"/>
        </w:rPr>
        <w:t xml:space="preserve"> and experience to support them. This will be available in the form of easily accessible support close to their home, education, </w:t>
      </w:r>
      <w:r w:rsidRPr="351AB725" w:rsidR="003F7A37">
        <w:rPr>
          <w:rFonts w:ascii="Arial" w:hAnsi="Arial" w:eastAsia="Calibri" w:cs="Arial"/>
        </w:rPr>
        <w:t>employment,</w:t>
      </w:r>
      <w:r w:rsidRPr="351AB725">
        <w:rPr>
          <w:rFonts w:ascii="Arial" w:hAnsi="Arial" w:eastAsia="Calibri" w:cs="Arial"/>
        </w:rPr>
        <w:t xml:space="preserve"> or community. </w:t>
      </w:r>
    </w:p>
    <w:p w:rsidR="5BA00F74" w:rsidRDefault="36CDA411" w14:paraId="0B4BEA99" w14:textId="755F9E7E">
      <w:pPr>
        <w:pStyle w:val="ListParagraph"/>
        <w:numPr>
          <w:ilvl w:val="0"/>
          <w:numId w:val="10"/>
        </w:numPr>
        <w:spacing w:before="0" w:after="0"/>
        <w:ind w:left="1440"/>
        <w:rPr>
          <w:rFonts w:ascii="Arial" w:hAnsi="Arial" w:cs="Arial"/>
        </w:rPr>
      </w:pPr>
      <w:r w:rsidRPr="351AB725">
        <w:rPr>
          <w:rFonts w:ascii="Arial" w:hAnsi="Arial" w:cs="Arial"/>
        </w:rPr>
        <w:t xml:space="preserve">Services should be easily available at the heart of community </w:t>
      </w:r>
      <w:proofErr w:type="gramStart"/>
      <w:r w:rsidRPr="351AB725">
        <w:rPr>
          <w:rFonts w:ascii="Arial" w:hAnsi="Arial" w:cs="Arial"/>
        </w:rPr>
        <w:t>settings</w:t>
      </w:r>
      <w:proofErr w:type="gramEnd"/>
    </w:p>
    <w:p w:rsidR="5BA00F74" w:rsidRDefault="36CDA411" w14:paraId="43BA4334" w14:textId="491D6748">
      <w:pPr>
        <w:pStyle w:val="ListParagraph"/>
        <w:numPr>
          <w:ilvl w:val="0"/>
          <w:numId w:val="10"/>
        </w:numPr>
        <w:spacing w:before="0" w:after="0"/>
        <w:ind w:left="1440"/>
        <w:rPr>
          <w:rFonts w:ascii="Arial" w:hAnsi="Arial" w:cs="Arial"/>
        </w:rPr>
      </w:pPr>
      <w:r w:rsidRPr="351AB725">
        <w:rPr>
          <w:rFonts w:ascii="Arial" w:hAnsi="Arial" w:cs="Arial"/>
        </w:rPr>
        <w:t>Support should be available out-with the hours of 9-3 pm, Monday to Friday</w:t>
      </w:r>
    </w:p>
    <w:p w:rsidR="5BA00F74" w:rsidRDefault="36CDA411" w14:paraId="4B458704" w14:textId="51B72D20">
      <w:pPr>
        <w:pStyle w:val="ListParagraph"/>
        <w:numPr>
          <w:ilvl w:val="0"/>
          <w:numId w:val="10"/>
        </w:numPr>
        <w:spacing w:before="0" w:after="0"/>
        <w:ind w:left="1440"/>
        <w:rPr>
          <w:rFonts w:ascii="Arial" w:hAnsi="Arial" w:cs="Arial"/>
        </w:rPr>
      </w:pPr>
      <w:r w:rsidRPr="351AB725">
        <w:rPr>
          <w:rFonts w:ascii="Arial" w:hAnsi="Arial" w:cs="Arial"/>
        </w:rPr>
        <w:t>These services should meet a higher level of additional needs than might be met through universal community provisions (</w:t>
      </w:r>
      <w:proofErr w:type="gramStart"/>
      <w:r w:rsidRPr="351AB725">
        <w:rPr>
          <w:rFonts w:ascii="Arial" w:hAnsi="Arial" w:cs="Arial"/>
        </w:rPr>
        <w:t>e.g.</w:t>
      </w:r>
      <w:proofErr w:type="gramEnd"/>
      <w:r w:rsidRPr="351AB725">
        <w:rPr>
          <w:rFonts w:ascii="Arial" w:hAnsi="Arial" w:cs="Arial"/>
        </w:rPr>
        <w:t xml:space="preserve"> youth groups)</w:t>
      </w:r>
      <w:r w:rsidRPr="351AB725">
        <w:rPr>
          <w:rFonts w:ascii="Arial" w:hAnsi="Arial" w:eastAsia="Arial" w:cs="Arial"/>
          <w:u w:val="single"/>
        </w:rPr>
        <w:t xml:space="preserve"> </w:t>
      </w:r>
    </w:p>
    <w:p w:rsidR="5BA00F74" w:rsidP="351AB725" w:rsidRDefault="000E49AD" w14:paraId="782570EC" w14:textId="48AF1797">
      <w:pPr>
        <w:spacing w:before="0" w:after="0"/>
        <w:rPr>
          <w:rStyle w:val="Hyperlink"/>
          <w:rFonts w:ascii="Arial" w:hAnsi="Arial" w:eastAsia="Arial" w:cs="Arial"/>
        </w:rPr>
      </w:pPr>
      <w:hyperlink r:id="rId12">
        <w:r w:rsidRPr="351AB725" w:rsidR="36CDA411">
          <w:rPr>
            <w:rStyle w:val="Hyperlink"/>
            <w:rFonts w:ascii="Arial" w:hAnsi="Arial" w:eastAsia="Arial" w:cs="Arial"/>
          </w:rPr>
          <w:t>Community Mental Health and We</w:t>
        </w:r>
        <w:r w:rsidR="002E2322">
          <w:rPr>
            <w:rStyle w:val="Hyperlink"/>
            <w:rFonts w:ascii="Arial" w:hAnsi="Arial" w:eastAsia="Arial" w:cs="Arial"/>
          </w:rPr>
          <w:t>l</w:t>
        </w:r>
        <w:r w:rsidRPr="351AB725" w:rsidR="36CDA411">
          <w:rPr>
            <w:rStyle w:val="Hyperlink"/>
            <w:rFonts w:ascii="Arial" w:hAnsi="Arial" w:eastAsia="Arial" w:cs="Arial"/>
          </w:rPr>
          <w:t>lbeing Support and Services Framework</w:t>
        </w:r>
      </w:hyperlink>
    </w:p>
    <w:p w:rsidR="351AB725" w:rsidP="351AB725" w:rsidRDefault="351AB725" w14:paraId="6E453495" w14:textId="55AC03C7">
      <w:pPr>
        <w:spacing w:before="0" w:after="0"/>
        <w:rPr>
          <w:rFonts w:ascii="Arial" w:hAnsi="Arial" w:eastAsia="Arial" w:cs="Arial"/>
        </w:rPr>
      </w:pPr>
    </w:p>
    <w:p w:rsidR="5BA00F74" w:rsidP="351AB725" w:rsidRDefault="5BA00F74" w14:paraId="2B30CA3D" w14:textId="20CC5418">
      <w:pPr>
        <w:spacing w:before="0" w:after="0"/>
        <w:rPr>
          <w:rFonts w:ascii="Arial" w:hAnsi="Arial" w:eastAsia="Arial" w:cs="Arial"/>
        </w:rPr>
      </w:pPr>
    </w:p>
    <w:p w:rsidR="5BA00F74" w:rsidP="351AB725" w:rsidRDefault="5BA00F74" w14:paraId="0C97325B" w14:textId="0DE39F50">
      <w:pPr>
        <w:spacing w:before="0" w:after="0"/>
        <w:rPr>
          <w:rFonts w:ascii="Arial" w:hAnsi="Arial" w:eastAsia="Arial" w:cs="Arial"/>
        </w:rPr>
      </w:pPr>
      <w:r w:rsidRPr="351AB725">
        <w:rPr>
          <w:rFonts w:ascii="Arial" w:hAnsi="Arial" w:eastAsia="Arial" w:cs="Arial"/>
          <w:b/>
          <w:bCs/>
          <w:u w:val="single"/>
        </w:rPr>
        <w:t>Scottish Government’s Mental Health Strategy 2017-2027:</w:t>
      </w:r>
      <w:r w:rsidRPr="351AB725">
        <w:rPr>
          <w:rFonts w:ascii="Arial" w:hAnsi="Arial" w:eastAsia="Arial" w:cs="Arial"/>
          <w:b/>
          <w:bCs/>
        </w:rPr>
        <w:t xml:space="preserve"> </w:t>
      </w:r>
      <w:r w:rsidRPr="351AB725">
        <w:rPr>
          <w:rFonts w:ascii="Arial" w:hAnsi="Arial" w:eastAsia="Arial" w:cs="Arial"/>
        </w:rPr>
        <w:t xml:space="preserve">Key messages within the document </w:t>
      </w:r>
      <w:proofErr w:type="gramStart"/>
      <w:r w:rsidRPr="351AB725">
        <w:rPr>
          <w:rFonts w:ascii="Arial" w:hAnsi="Arial" w:eastAsia="Arial" w:cs="Arial"/>
        </w:rPr>
        <w:t>are</w:t>
      </w:r>
      <w:proofErr w:type="gramEnd"/>
      <w:r w:rsidRPr="351AB725">
        <w:rPr>
          <w:rFonts w:ascii="Arial" w:hAnsi="Arial" w:eastAsia="Arial" w:cs="Arial"/>
        </w:rPr>
        <w:t xml:space="preserve"> </w:t>
      </w:r>
    </w:p>
    <w:p w:rsidR="5BA00F74" w:rsidRDefault="5BA00F74" w14:paraId="46B400C1" w14:textId="7587E1A5">
      <w:pPr>
        <w:pStyle w:val="ListParagraph"/>
        <w:numPr>
          <w:ilvl w:val="0"/>
          <w:numId w:val="7"/>
        </w:numPr>
        <w:spacing w:before="0" w:after="0"/>
        <w:ind w:left="1440"/>
        <w:rPr>
          <w:rFonts w:ascii="Arial" w:hAnsi="Arial" w:eastAsia="Arial" w:cs="Arial"/>
        </w:rPr>
      </w:pPr>
      <w:r w:rsidRPr="351AB725">
        <w:rPr>
          <w:rFonts w:ascii="Arial" w:hAnsi="Arial" w:eastAsia="Arial" w:cs="Arial"/>
        </w:rPr>
        <w:t xml:space="preserve">Mental Health Conditions must be treated with the same significance as Physical Health Problems </w:t>
      </w:r>
    </w:p>
    <w:p w:rsidR="5BA00F74" w:rsidRDefault="5BA00F74" w14:paraId="0E4456C4" w14:textId="09D9AD18">
      <w:pPr>
        <w:pStyle w:val="ListParagraph"/>
        <w:numPr>
          <w:ilvl w:val="0"/>
          <w:numId w:val="7"/>
        </w:numPr>
        <w:spacing w:before="0" w:after="0"/>
        <w:ind w:left="1440"/>
        <w:rPr>
          <w:rFonts w:ascii="Arial" w:hAnsi="Arial" w:eastAsia="Arial" w:cs="Arial"/>
        </w:rPr>
      </w:pPr>
      <w:r w:rsidRPr="351AB725">
        <w:rPr>
          <w:rFonts w:ascii="Arial" w:hAnsi="Arial" w:eastAsia="Arial" w:cs="Arial"/>
        </w:rPr>
        <w:t xml:space="preserve">Sets the term ‘Mental Health’ within a continuum which ranges from emotional wellbeing such as happiness and sadness to acute suffering, </w:t>
      </w:r>
      <w:proofErr w:type="gramStart"/>
      <w:r w:rsidRPr="351AB725">
        <w:rPr>
          <w:rFonts w:ascii="Arial" w:hAnsi="Arial" w:eastAsia="Arial" w:cs="Arial"/>
        </w:rPr>
        <w:t>distress</w:t>
      </w:r>
      <w:proofErr w:type="gramEnd"/>
      <w:r w:rsidRPr="351AB725">
        <w:rPr>
          <w:rFonts w:ascii="Arial" w:hAnsi="Arial" w:eastAsia="Arial" w:cs="Arial"/>
        </w:rPr>
        <w:t xml:space="preserve"> and disturbance. </w:t>
      </w:r>
    </w:p>
    <w:p w:rsidR="5BA00F74" w:rsidRDefault="5BA00F74" w14:paraId="21758287" w14:textId="4010F662">
      <w:pPr>
        <w:pStyle w:val="ListParagraph"/>
        <w:numPr>
          <w:ilvl w:val="0"/>
          <w:numId w:val="7"/>
        </w:numPr>
        <w:spacing w:before="0" w:after="0"/>
        <w:ind w:left="1440"/>
        <w:rPr>
          <w:rFonts w:ascii="Arial" w:hAnsi="Arial" w:eastAsia="Arial" w:cs="Arial"/>
        </w:rPr>
      </w:pPr>
      <w:r w:rsidRPr="351AB725">
        <w:rPr>
          <w:rFonts w:ascii="Arial" w:hAnsi="Arial" w:eastAsia="Arial" w:cs="Arial"/>
        </w:rPr>
        <w:t>Situates suffering and distress within a wider social context and explains that the prevalence is likely to be higher in population groups who have experienced vulnerabilities including trauma, adverse childhood experiences and substance use.</w:t>
      </w:r>
    </w:p>
    <w:p w:rsidR="5BA00F74" w:rsidRDefault="5BA00F74" w14:paraId="616784CA" w14:textId="4B77EB62">
      <w:pPr>
        <w:pStyle w:val="ListParagraph"/>
        <w:numPr>
          <w:ilvl w:val="0"/>
          <w:numId w:val="7"/>
        </w:numPr>
        <w:spacing w:before="0" w:after="0"/>
        <w:ind w:left="1440"/>
        <w:rPr>
          <w:rFonts w:ascii="Arial" w:hAnsi="Arial" w:eastAsia="Arial" w:cs="Arial"/>
        </w:rPr>
      </w:pPr>
      <w:r w:rsidRPr="351AB725">
        <w:rPr>
          <w:rFonts w:ascii="Arial" w:hAnsi="Arial" w:eastAsia="Arial" w:cs="Arial"/>
        </w:rPr>
        <w:t>A key ambition within the strategy document is that ‘</w:t>
      </w:r>
      <w:r w:rsidRPr="351AB725">
        <w:rPr>
          <w:rFonts w:ascii="Arial" w:hAnsi="Arial" w:eastAsia="Arial" w:cs="Arial"/>
          <w:i/>
          <w:iCs/>
        </w:rPr>
        <w:t>Every child &amp; young person to have appropriate access to emotional and mental health wellbeing support in school</w:t>
      </w:r>
      <w:r w:rsidRPr="351AB725">
        <w:rPr>
          <w:rFonts w:ascii="Arial" w:hAnsi="Arial" w:eastAsia="Arial" w:cs="Arial"/>
        </w:rPr>
        <w:t>’.</w:t>
      </w:r>
    </w:p>
    <w:p w:rsidR="5BA00F74" w:rsidP="351AB725" w:rsidRDefault="5BA00F74" w14:paraId="4169D51E" w14:textId="3D5BFA5B">
      <w:pPr>
        <w:spacing w:before="0" w:after="0" w:line="257" w:lineRule="auto"/>
      </w:pPr>
      <w:r w:rsidRPr="351AB725">
        <w:rPr>
          <w:rFonts w:ascii="Arial" w:hAnsi="Arial" w:eastAsia="Arial" w:cs="Arial"/>
        </w:rPr>
        <w:t xml:space="preserve"> </w:t>
      </w:r>
      <w:hyperlink r:id="rId13">
        <w:r w:rsidRPr="351AB725">
          <w:rPr>
            <w:rStyle w:val="Hyperlink"/>
            <w:rFonts w:ascii="Arial" w:hAnsi="Arial" w:eastAsia="Arial" w:cs="Arial"/>
          </w:rPr>
          <w:t>Mental Health Strategy 2017-2027 - gov.scot (www.gov.scot)</w:t>
        </w:r>
      </w:hyperlink>
    </w:p>
    <w:p w:rsidR="351AB725" w:rsidP="351AB725" w:rsidRDefault="351AB725" w14:paraId="5B2AB24A" w14:textId="66F46A7A">
      <w:pPr>
        <w:spacing w:before="0" w:after="0" w:line="257" w:lineRule="auto"/>
        <w:rPr>
          <w:rFonts w:ascii="Arial" w:hAnsi="Arial" w:eastAsia="Arial" w:cs="Arial"/>
        </w:rPr>
      </w:pPr>
    </w:p>
    <w:p w:rsidR="5BA00F74" w:rsidP="351AB725" w:rsidRDefault="5BA00F74" w14:paraId="256722D0" w14:textId="6930F014">
      <w:pPr>
        <w:spacing w:before="0" w:after="0"/>
        <w:rPr>
          <w:rFonts w:ascii="Arial" w:hAnsi="Arial" w:eastAsia="Arial" w:cs="Arial"/>
        </w:rPr>
      </w:pPr>
    </w:p>
    <w:p w:rsidR="5BA00F74" w:rsidP="351AB725" w:rsidRDefault="5BA00F74" w14:paraId="59621CD9" w14:textId="46ADB52D">
      <w:pPr>
        <w:spacing w:before="0" w:after="0"/>
        <w:rPr>
          <w:rFonts w:ascii="Arial" w:hAnsi="Arial" w:eastAsia="Arial" w:cs="Arial"/>
          <w:color w:val="333333"/>
        </w:rPr>
      </w:pPr>
      <w:r w:rsidRPr="351AB725">
        <w:rPr>
          <w:rFonts w:ascii="Arial" w:hAnsi="Arial" w:eastAsia="Arial" w:cs="Arial"/>
          <w:b/>
          <w:bCs/>
          <w:u w:val="single"/>
        </w:rPr>
        <w:t xml:space="preserve">Scottish Government’s Getting It Right for Every Child (GIRFEC) National policy </w:t>
      </w:r>
      <w:proofErr w:type="gramStart"/>
      <w:r w:rsidRPr="351AB725">
        <w:rPr>
          <w:rFonts w:ascii="Arial" w:hAnsi="Arial" w:eastAsia="Arial" w:cs="Arial"/>
          <w:b/>
          <w:bCs/>
          <w:u w:val="single"/>
        </w:rPr>
        <w:t>commitment</w:t>
      </w:r>
      <w:proofErr w:type="gramEnd"/>
      <w:r w:rsidRPr="351AB725" w:rsidR="3E44A3DD">
        <w:rPr>
          <w:rFonts w:ascii="Arial" w:hAnsi="Arial" w:eastAsia="Arial" w:cs="Arial"/>
        </w:rPr>
        <w:t xml:space="preserve"> </w:t>
      </w:r>
    </w:p>
    <w:p w:rsidR="5BA00F74" w:rsidP="351AB725" w:rsidRDefault="3E44A3DD" w14:paraId="2C0F8027" w14:textId="487AA1FE">
      <w:pPr>
        <w:spacing w:before="0" w:after="0"/>
        <w:rPr>
          <w:rFonts w:ascii="Arial" w:hAnsi="Arial" w:eastAsia="Arial" w:cs="Arial"/>
          <w:color w:val="333333"/>
        </w:rPr>
      </w:pPr>
      <w:r w:rsidRPr="351AB725">
        <w:rPr>
          <w:rFonts w:ascii="Arial" w:hAnsi="Arial" w:eastAsia="Arial" w:cs="Arial"/>
          <w:color w:val="333333"/>
        </w:rPr>
        <w:t>P</w:t>
      </w:r>
      <w:r w:rsidRPr="351AB725" w:rsidR="5BA00F74">
        <w:rPr>
          <w:rFonts w:ascii="Arial" w:hAnsi="Arial" w:eastAsia="Arial" w:cs="Arial"/>
          <w:color w:val="333333"/>
        </w:rPr>
        <w:t xml:space="preserve">roviding all children, young people in Scotland and their families with the right support at the right time. GIRFEC provides a consistent framework and shared language for promoting, supporting, and safeguarding the wellbeing of children and young people. It is locally embedded and positively embraced by organisations, </w:t>
      </w:r>
      <w:proofErr w:type="gramStart"/>
      <w:r w:rsidRPr="351AB725" w:rsidR="5BA00F74">
        <w:rPr>
          <w:rFonts w:ascii="Arial" w:hAnsi="Arial" w:eastAsia="Arial" w:cs="Arial"/>
          <w:color w:val="333333"/>
        </w:rPr>
        <w:t>services</w:t>
      </w:r>
      <w:proofErr w:type="gramEnd"/>
      <w:r w:rsidRPr="351AB725" w:rsidR="5BA00F74">
        <w:rPr>
          <w:rFonts w:ascii="Arial" w:hAnsi="Arial" w:eastAsia="Arial" w:cs="Arial"/>
          <w:color w:val="333333"/>
        </w:rPr>
        <w:t xml:space="preserve"> and practitioners across Children’s Services Planning Partnerships, with a focus on changing culture, systems and practice for the benefit of babies, infants, children, young people and their families. Using the GIRFEC principles, the approach to considering children’s wellbeing should be rights-based, strengths-based, </w:t>
      </w:r>
      <w:proofErr w:type="gramStart"/>
      <w:r w:rsidRPr="351AB725" w:rsidR="5BA00F74">
        <w:rPr>
          <w:rFonts w:ascii="Arial" w:hAnsi="Arial" w:eastAsia="Arial" w:cs="Arial"/>
          <w:color w:val="333333"/>
        </w:rPr>
        <w:t>holistic</w:t>
      </w:r>
      <w:proofErr w:type="gramEnd"/>
      <w:r w:rsidRPr="351AB725" w:rsidR="5BA00F74">
        <w:rPr>
          <w:rFonts w:ascii="Arial" w:hAnsi="Arial" w:eastAsia="Arial" w:cs="Arial"/>
          <w:color w:val="333333"/>
        </w:rPr>
        <w:t xml:space="preserve"> and adaptable enough to take account of stage of development and </w:t>
      </w:r>
      <w:r w:rsidRPr="351AB725" w:rsidR="5BA00F74">
        <w:rPr>
          <w:rFonts w:ascii="Arial" w:hAnsi="Arial" w:eastAsia="Arial" w:cs="Arial"/>
          <w:color w:val="333333"/>
        </w:rPr>
        <w:lastRenderedPageBreak/>
        <w:t xml:space="preserve">the complexity of each child or young person’s individual life circumstances.  Practitioners and organisations should consider each of the eight wellbeing indicators (SHANARRI) in collaboration, with children, young </w:t>
      </w:r>
      <w:proofErr w:type="gramStart"/>
      <w:r w:rsidRPr="351AB725" w:rsidR="5BA00F74">
        <w:rPr>
          <w:rFonts w:ascii="Arial" w:hAnsi="Arial" w:eastAsia="Arial" w:cs="Arial"/>
          <w:color w:val="333333"/>
        </w:rPr>
        <w:t>people</w:t>
      </w:r>
      <w:proofErr w:type="gramEnd"/>
      <w:r w:rsidRPr="351AB725" w:rsidR="5BA00F74">
        <w:rPr>
          <w:rFonts w:ascii="Arial" w:hAnsi="Arial" w:eastAsia="Arial" w:cs="Arial"/>
          <w:color w:val="333333"/>
        </w:rPr>
        <w:t xml:space="preserve"> and their family. </w:t>
      </w:r>
    </w:p>
    <w:p w:rsidR="5BA00F74" w:rsidP="351AB725" w:rsidRDefault="000E49AD" w14:paraId="72E64B54" w14:textId="1A1D9873">
      <w:pPr>
        <w:spacing w:before="0" w:after="0" w:line="257" w:lineRule="auto"/>
      </w:pPr>
      <w:hyperlink r:id="rId14">
        <w:r w:rsidRPr="351AB725" w:rsidR="5BA00F74">
          <w:rPr>
            <w:rStyle w:val="Hyperlink"/>
            <w:rFonts w:ascii="Arial" w:hAnsi="Arial" w:eastAsia="Arial" w:cs="Arial"/>
          </w:rPr>
          <w:t>Getting it right for every child (GIRFEC) - gov.scot (www.gov.scot)</w:t>
        </w:r>
      </w:hyperlink>
    </w:p>
    <w:p w:rsidR="3354E14C" w:rsidP="351AB725" w:rsidRDefault="3354E14C" w14:paraId="1A998EF9" w14:textId="3DA2CC41">
      <w:pPr>
        <w:spacing w:before="0" w:after="0" w:line="257" w:lineRule="auto"/>
        <w:ind w:firstLine="720"/>
        <w:rPr>
          <w:rFonts w:ascii="Arial" w:hAnsi="Arial" w:eastAsia="Arial" w:cs="Arial"/>
        </w:rPr>
      </w:pPr>
    </w:p>
    <w:p w:rsidR="351AB725" w:rsidP="351AB725" w:rsidRDefault="351AB725" w14:paraId="7610621F" w14:textId="7B11BB0A">
      <w:pPr>
        <w:spacing w:before="0" w:after="0"/>
        <w:rPr>
          <w:rFonts w:ascii="Arial" w:hAnsi="Arial" w:eastAsia="Arial" w:cs="Arial"/>
          <w:b/>
          <w:bCs/>
          <w:u w:val="single"/>
        </w:rPr>
      </w:pPr>
    </w:p>
    <w:p w:rsidR="5BA00F74" w:rsidP="351AB725" w:rsidRDefault="5BA00F74" w14:paraId="679F86E4" w14:textId="77011D58">
      <w:pPr>
        <w:spacing w:before="0" w:after="0"/>
        <w:rPr>
          <w:rFonts w:ascii="Arial" w:hAnsi="Arial" w:eastAsia="Arial" w:cs="Arial"/>
          <w:b/>
          <w:bCs/>
          <w:u w:val="single"/>
        </w:rPr>
      </w:pPr>
      <w:r w:rsidRPr="351AB725">
        <w:rPr>
          <w:rFonts w:ascii="Arial" w:hAnsi="Arial" w:eastAsia="Arial" w:cs="Arial"/>
          <w:b/>
          <w:bCs/>
          <w:u w:val="single"/>
        </w:rPr>
        <w:t>Fife’s Our Minds Matter Framework</w:t>
      </w:r>
    </w:p>
    <w:p w:rsidR="5BA00F74" w:rsidP="351AB725" w:rsidRDefault="5BA00F74" w14:paraId="3727346E" w14:textId="3CCD431A">
      <w:pPr>
        <w:spacing w:before="0" w:after="0" w:line="257" w:lineRule="auto"/>
      </w:pPr>
      <w:r w:rsidRPr="351AB725">
        <w:rPr>
          <w:rFonts w:ascii="Arial" w:hAnsi="Arial" w:eastAsia="Arial" w:cs="Arial"/>
        </w:rPr>
        <w:t>Since its introduction in 2017, Fife’s ‘Our Minds Matter’ Framework has served as a reference for everyone in Fife who supports young people’s emotional wellbeing, founded on the following key principles:</w:t>
      </w:r>
    </w:p>
    <w:p w:rsidR="5BA00F74" w:rsidRDefault="5BA00F74" w14:paraId="22CC0DC9" w14:textId="56D623A2">
      <w:pPr>
        <w:pStyle w:val="ListParagraph"/>
        <w:numPr>
          <w:ilvl w:val="1"/>
          <w:numId w:val="11"/>
        </w:numPr>
        <w:spacing w:before="0" w:after="0"/>
        <w:rPr>
          <w:rFonts w:ascii="Arial" w:hAnsi="Arial" w:eastAsia="Arial" w:cs="Arial"/>
        </w:rPr>
      </w:pPr>
      <w:r w:rsidRPr="351AB725">
        <w:rPr>
          <w:rFonts w:ascii="Arial" w:hAnsi="Arial" w:eastAsia="Arial" w:cs="Arial"/>
        </w:rPr>
        <w:t>Recognition that children and young people need support from the broad pastoral care around them, though nurturing approaches, and a means of identifying and providing additional support if they experience difficulties.</w:t>
      </w:r>
    </w:p>
    <w:p w:rsidR="5BA00F74" w:rsidRDefault="5BA00F74" w14:paraId="43B47574" w14:textId="716004A2">
      <w:pPr>
        <w:pStyle w:val="ListParagraph"/>
        <w:numPr>
          <w:ilvl w:val="1"/>
          <w:numId w:val="11"/>
        </w:numPr>
        <w:spacing w:before="0" w:after="0"/>
        <w:rPr>
          <w:rFonts w:ascii="Arial" w:hAnsi="Arial" w:eastAsia="Arial" w:cs="Arial"/>
        </w:rPr>
      </w:pPr>
      <w:r w:rsidRPr="351AB725">
        <w:rPr>
          <w:rFonts w:ascii="Arial" w:hAnsi="Arial" w:eastAsia="Arial" w:cs="Arial"/>
        </w:rPr>
        <w:t xml:space="preserve">Emotional wellbeing does not sit separately to general health and </w:t>
      </w:r>
      <w:r w:rsidRPr="351AB725" w:rsidR="00F3406C">
        <w:rPr>
          <w:rFonts w:ascii="Arial" w:hAnsi="Arial" w:eastAsia="Arial" w:cs="Arial"/>
        </w:rPr>
        <w:t>wellbeing and</w:t>
      </w:r>
      <w:r w:rsidRPr="351AB725">
        <w:rPr>
          <w:rFonts w:ascii="Arial" w:hAnsi="Arial" w:eastAsia="Arial" w:cs="Arial"/>
        </w:rPr>
        <w:t xml:space="preserve"> must be seen in the context of wider needs.  It is recognised that young people face many challenges growing up, and caution should be exercised in labelling these as ‘mental illness’ </w:t>
      </w:r>
      <w:r w:rsidRPr="351AB725" w:rsidR="00F3406C">
        <w:rPr>
          <w:rFonts w:ascii="Arial" w:hAnsi="Arial" w:eastAsia="Arial" w:cs="Arial"/>
        </w:rPr>
        <w:t>diagnoses or</w:t>
      </w:r>
      <w:r w:rsidRPr="351AB725">
        <w:rPr>
          <w:rFonts w:ascii="Arial" w:hAnsi="Arial" w:eastAsia="Arial" w:cs="Arial"/>
        </w:rPr>
        <w:t xml:space="preserve"> medicalising the normal growing up process.</w:t>
      </w:r>
    </w:p>
    <w:p w:rsidR="5BA00F74" w:rsidRDefault="5BA00F74" w14:paraId="7212644D" w14:textId="1329B1D0">
      <w:pPr>
        <w:pStyle w:val="ListParagraph"/>
        <w:numPr>
          <w:ilvl w:val="1"/>
          <w:numId w:val="11"/>
        </w:numPr>
        <w:spacing w:before="0" w:after="0"/>
        <w:rPr>
          <w:rFonts w:ascii="Arial" w:hAnsi="Arial" w:eastAsia="Arial" w:cs="Arial"/>
        </w:rPr>
      </w:pPr>
      <w:r w:rsidRPr="351AB725">
        <w:rPr>
          <w:rFonts w:ascii="Arial" w:hAnsi="Arial" w:eastAsia="Arial" w:cs="Arial"/>
        </w:rPr>
        <w:t xml:space="preserve">Responsibility for children and young people’s health lies with the wide range of supporters around them – families, </w:t>
      </w:r>
      <w:r w:rsidRPr="351AB725" w:rsidR="00F3406C">
        <w:rPr>
          <w:rFonts w:ascii="Arial" w:hAnsi="Arial" w:eastAsia="Arial" w:cs="Arial"/>
        </w:rPr>
        <w:t>friends,</w:t>
      </w:r>
      <w:r w:rsidRPr="351AB725">
        <w:rPr>
          <w:rFonts w:ascii="Arial" w:hAnsi="Arial" w:eastAsia="Arial" w:cs="Arial"/>
        </w:rPr>
        <w:t xml:space="preserve"> and professionals.</w:t>
      </w:r>
    </w:p>
    <w:p w:rsidR="5BA00F74" w:rsidRDefault="5BA00F74" w14:paraId="4BF74D0C" w14:textId="2647D2F3">
      <w:pPr>
        <w:pStyle w:val="ListParagraph"/>
        <w:numPr>
          <w:ilvl w:val="1"/>
          <w:numId w:val="11"/>
        </w:numPr>
        <w:spacing w:before="0" w:after="0"/>
        <w:rPr>
          <w:rFonts w:ascii="Arial" w:hAnsi="Arial" w:eastAsia="Arial" w:cs="Arial"/>
        </w:rPr>
      </w:pPr>
      <w:r w:rsidRPr="351AB725">
        <w:rPr>
          <w:rFonts w:ascii="Arial" w:hAnsi="Arial" w:eastAsia="Arial" w:cs="Arial"/>
        </w:rPr>
        <w:t>The focus is on strengthening provision at the Universal and Additional stages of support, to reduce the instances of young people’s needs escalating to a more intensive level.</w:t>
      </w:r>
    </w:p>
    <w:p w:rsidR="351AB725" w:rsidP="351AB725" w:rsidRDefault="351AB725" w14:paraId="491BBCC7" w14:textId="27E517A4">
      <w:pPr>
        <w:spacing w:before="0" w:after="0" w:line="257" w:lineRule="auto"/>
        <w:rPr>
          <w:rFonts w:ascii="Arial" w:hAnsi="Arial" w:eastAsia="Arial" w:cs="Arial"/>
        </w:rPr>
      </w:pPr>
    </w:p>
    <w:p w:rsidR="5BA00F74" w:rsidP="351AB725" w:rsidRDefault="5BA00F74" w14:paraId="0CE2717F" w14:textId="00F66C5B">
      <w:pPr>
        <w:spacing w:before="0" w:after="0" w:line="257" w:lineRule="auto"/>
      </w:pPr>
      <w:r w:rsidRPr="1BA0D9CF">
        <w:rPr>
          <w:rFonts w:ascii="Arial" w:hAnsi="Arial" w:eastAsia="Arial" w:cs="Arial"/>
        </w:rPr>
        <w:t>A copy of the Our Minds Matter framework is provided along with this brief.</w:t>
      </w:r>
      <w:r w:rsidRPr="1BA0D9CF" w:rsidR="2961D425">
        <w:rPr>
          <w:rFonts w:ascii="Arial" w:hAnsi="Arial" w:eastAsia="Arial" w:cs="Arial"/>
        </w:rPr>
        <w:t xml:space="preserve"> Please note this is currently under review.</w:t>
      </w:r>
    </w:p>
    <w:p w:rsidRPr="002C59F7" w:rsidR="00FB4CAC" w:rsidP="3354E14C" w:rsidRDefault="00FB4CAC" w14:paraId="0ACDAD89" w14:textId="64B80E51">
      <w:pPr>
        <w:pStyle w:val="Heading1"/>
        <w:autoSpaceDE w:val="0"/>
        <w:autoSpaceDN w:val="0"/>
        <w:adjustRightInd w:val="0"/>
        <w:spacing w:before="120" w:after="120"/>
        <w:rPr>
          <w:rFonts w:ascii="Arial" w:hAnsi="Arial" w:eastAsia="Calibri" w:cs="Arial"/>
          <w:color w:val="000000"/>
          <w:sz w:val="22"/>
          <w:szCs w:val="22"/>
        </w:rPr>
      </w:pPr>
    </w:p>
    <w:p w:rsidR="7953914D" w:rsidP="002475A0" w:rsidRDefault="2961D425" w14:paraId="00D38545" w14:textId="3E48EE54">
      <w:pPr>
        <w:spacing w:before="0" w:after="160" w:line="259" w:lineRule="auto"/>
        <w:rPr>
          <w:rFonts w:ascii="Arial" w:hAnsi="Arial" w:eastAsia="Arial" w:cs="Arial"/>
          <w:b/>
          <w:bCs/>
        </w:rPr>
      </w:pPr>
      <w:r w:rsidRPr="1BA0D9CF">
        <w:rPr>
          <w:rFonts w:ascii="Arial" w:hAnsi="Arial" w:eastAsia="Arial" w:cs="Arial"/>
          <w:b/>
          <w:bCs/>
        </w:rPr>
        <w:t>3</w:t>
      </w:r>
      <w:r w:rsidRPr="1BA0D9CF" w:rsidR="351AB725">
        <w:rPr>
          <w:rFonts w:ascii="Arial" w:hAnsi="Arial" w:eastAsia="Arial" w:cs="Arial"/>
          <w:b/>
          <w:bCs/>
        </w:rPr>
        <w:t xml:space="preserve">. </w:t>
      </w:r>
      <w:r w:rsidRPr="1BA0D9CF" w:rsidR="7B3762BC">
        <w:rPr>
          <w:rFonts w:ascii="Arial" w:hAnsi="Arial" w:eastAsia="Arial" w:cs="Arial"/>
          <w:b/>
          <w:bCs/>
        </w:rPr>
        <w:t>The Service Model</w:t>
      </w:r>
    </w:p>
    <w:p w:rsidR="7953914D" w:rsidP="351AB725" w:rsidRDefault="7B3762BC" w14:paraId="2DE16387" w14:textId="60CCC6E5">
      <w:pPr>
        <w:spacing w:before="0" w:after="0" w:line="257" w:lineRule="auto"/>
        <w:rPr>
          <w:rFonts w:ascii="Arial" w:hAnsi="Arial" w:eastAsia="Arial" w:cs="Arial"/>
          <w:b/>
          <w:u w:val="single"/>
        </w:rPr>
      </w:pPr>
      <w:r w:rsidRPr="106E7B58">
        <w:rPr>
          <w:rFonts w:ascii="Arial" w:hAnsi="Arial" w:eastAsia="Arial" w:cs="Arial"/>
          <w:b/>
          <w:u w:val="single"/>
        </w:rPr>
        <w:t>Total Funding</w:t>
      </w:r>
      <w:r w:rsidRPr="106E7B58" w:rsidR="009A0E7D">
        <w:rPr>
          <w:rFonts w:ascii="Arial" w:hAnsi="Arial" w:eastAsia="Arial" w:cs="Arial"/>
          <w:b/>
          <w:u w:val="single"/>
        </w:rPr>
        <w:t xml:space="preserve"> per annum</w:t>
      </w:r>
      <w:r w:rsidRPr="106E7B58">
        <w:rPr>
          <w:rFonts w:ascii="Arial" w:hAnsi="Arial" w:eastAsia="Arial" w:cs="Arial"/>
          <w:b/>
          <w:u w:val="single"/>
        </w:rPr>
        <w:t xml:space="preserve">:  </w:t>
      </w:r>
      <w:r w:rsidR="009A0E7D">
        <w:rPr>
          <w:rFonts w:ascii="Arial" w:hAnsi="Arial" w:eastAsia="Arial" w:cs="Arial"/>
          <w:b/>
          <w:bCs/>
          <w:u w:val="single"/>
        </w:rPr>
        <w:t>350,000</w:t>
      </w:r>
    </w:p>
    <w:p w:rsidR="351AB725" w:rsidP="2C08F425" w:rsidRDefault="351AB725" w14:paraId="39541E3B" w14:textId="4B41868C" w14:noSpellErr="1">
      <w:pPr>
        <w:spacing w:before="0" w:after="160" w:afterAutospacing="off" w:line="257" w:lineRule="auto"/>
        <w:rPr>
          <w:rFonts w:ascii="Arial" w:hAnsi="Arial" w:eastAsia="Arial" w:cs="Arial"/>
          <w:b w:val="1"/>
          <w:bCs w:val="1"/>
          <w:color w:val="000000" w:themeColor="text1"/>
        </w:rPr>
      </w:pPr>
    </w:p>
    <w:p w:rsidR="7953914D" w:rsidP="2BD2A830" w:rsidRDefault="7B3762BC" w14:paraId="74D5573F" w14:textId="0BA28FB4">
      <w:pPr>
        <w:spacing w:before="0" w:after="0" w:line="257" w:lineRule="auto"/>
        <w:rPr>
          <w:rFonts w:ascii="Arial" w:hAnsi="Arial" w:eastAsia="Arial" w:cs="Arial"/>
          <w:b/>
          <w:bCs/>
        </w:rPr>
      </w:pPr>
      <w:r w:rsidRPr="317E1958">
        <w:rPr>
          <w:rFonts w:ascii="Arial" w:hAnsi="Arial" w:eastAsia="Arial" w:cs="Arial"/>
          <w:b/>
          <w:bCs/>
          <w:u w:val="single"/>
        </w:rPr>
        <w:t>Part A:</w:t>
      </w:r>
      <w:r w:rsidRPr="317E1958">
        <w:rPr>
          <w:rFonts w:ascii="Arial" w:hAnsi="Arial" w:eastAsia="Arial" w:cs="Arial"/>
          <w:b/>
          <w:bCs/>
        </w:rPr>
        <w:t xml:space="preserve">  </w:t>
      </w:r>
    </w:p>
    <w:p w:rsidR="15C9F3A3" w:rsidP="106E7B58" w:rsidRDefault="15C9F3A3" w14:paraId="748EEC2B" w14:textId="6A04F6C2">
      <w:pPr>
        <w:rPr>
          <w:rFonts w:ascii="Arial" w:hAnsi="Arial" w:eastAsia="Arial" w:cs="Arial"/>
          <w:b w:val="1"/>
          <w:bCs w:val="1"/>
          <w:color w:val="000000" w:themeColor="text1"/>
        </w:rPr>
      </w:pPr>
      <w:r w:rsidRPr="453516E0" w:rsidR="4B71A55C">
        <w:rPr>
          <w:rFonts w:ascii="Arial" w:hAnsi="Arial" w:eastAsia="Arial" w:cs="Arial"/>
          <w:b w:val="1"/>
          <w:bCs w:val="1"/>
          <w:color w:val="000000" w:themeColor="text1" w:themeTint="FF" w:themeShade="FF"/>
        </w:rPr>
        <w:t xml:space="preserve">To lead and deliver a Fife wide </w:t>
      </w:r>
      <w:r w:rsidRPr="453516E0" w:rsidR="15C9F3A3">
        <w:rPr>
          <w:rFonts w:ascii="Arial" w:hAnsi="Arial" w:eastAsia="Arial" w:cs="Arial"/>
          <w:b w:val="1"/>
          <w:bCs w:val="1"/>
          <w:color w:val="000000" w:themeColor="text1" w:themeTint="FF" w:themeShade="FF"/>
        </w:rPr>
        <w:t>provision of short term 1:1 targeted support for up to 10 sessions for children and young people aged 5-24 (26 if care experienced) to support their mental health.</w:t>
      </w:r>
    </w:p>
    <w:p w:rsidR="007F11A7" w:rsidP="351AB725" w:rsidRDefault="007F11A7" w14:paraId="1E74DC98" w14:textId="24F7D8B0">
      <w:pPr>
        <w:spacing w:before="0" w:after="0" w:line="257" w:lineRule="auto"/>
        <w:rPr>
          <w:rFonts w:ascii="Arial" w:hAnsi="Arial" w:eastAsia="Arial" w:cs="Arial"/>
          <w:b/>
          <w:color w:val="000000" w:themeColor="text1"/>
        </w:rPr>
      </w:pPr>
    </w:p>
    <w:p w:rsidR="7953914D" w:rsidP="351AB725" w:rsidRDefault="702C7C39" w14:paraId="5D2002F6" w14:textId="1FDE5BF5">
      <w:pPr>
        <w:pStyle w:val="commentcontentpara"/>
        <w:spacing w:before="0" w:beforeAutospacing="0" w:after="0" w:afterAutospacing="0" w:line="257" w:lineRule="auto"/>
        <w:rPr>
          <w:rFonts w:ascii="Arial" w:hAnsi="Arial" w:eastAsia="Calibri" w:cs="Arial"/>
          <w:sz w:val="22"/>
          <w:szCs w:val="22"/>
          <w:u w:val="single"/>
          <w:lang w:val="en-US"/>
        </w:rPr>
      </w:pPr>
      <w:r w:rsidRPr="317E1958">
        <w:rPr>
          <w:rFonts w:ascii="Arial" w:hAnsi="Arial" w:eastAsia="Calibri" w:cs="Arial"/>
          <w:sz w:val="22"/>
          <w:szCs w:val="22"/>
          <w:u w:val="single"/>
          <w:lang w:val="en-US"/>
        </w:rPr>
        <w:t>How will this be delivered?</w:t>
      </w:r>
    </w:p>
    <w:p w:rsidR="00822AD3" w:rsidP="25350B72" w:rsidRDefault="2A17E69A" w14:paraId="560E2BA9" w14:textId="2C3E8370">
      <w:pPr>
        <w:spacing w:before="0" w:after="160" w:line="259" w:lineRule="auto"/>
        <w:rPr>
          <w:rFonts w:ascii="Arial" w:hAnsi="Arial" w:eastAsia="Arial" w:cs="Arial"/>
          <w:color w:val="000000" w:themeColor="text1"/>
        </w:rPr>
      </w:pPr>
      <w:r w:rsidRPr="25350B72">
        <w:rPr>
          <w:rFonts w:ascii="Arial" w:hAnsi="Arial" w:eastAsia="Arial" w:cs="Arial"/>
          <w:color w:val="000000" w:themeColor="text1"/>
        </w:rPr>
        <w:t>Th</w:t>
      </w:r>
      <w:r w:rsidR="00B56652">
        <w:rPr>
          <w:rFonts w:ascii="Arial" w:hAnsi="Arial" w:eastAsia="Arial" w:cs="Arial"/>
          <w:color w:val="000000" w:themeColor="text1"/>
        </w:rPr>
        <w:t>e</w:t>
      </w:r>
      <w:r w:rsidRPr="25350B72">
        <w:rPr>
          <w:rFonts w:ascii="Arial" w:hAnsi="Arial" w:eastAsia="Arial" w:cs="Arial"/>
          <w:color w:val="000000" w:themeColor="text1"/>
        </w:rPr>
        <w:t xml:space="preserve"> service provider will deliver one-to-one </w:t>
      </w:r>
      <w:r w:rsidR="00D30389">
        <w:rPr>
          <w:rFonts w:ascii="Arial" w:hAnsi="Arial" w:eastAsia="Arial" w:cs="Arial"/>
          <w:color w:val="000000" w:themeColor="text1"/>
        </w:rPr>
        <w:t xml:space="preserve">therapeutic interventions for children and young people </w:t>
      </w:r>
      <w:r w:rsidR="00A72DBD">
        <w:rPr>
          <w:rFonts w:ascii="Arial" w:hAnsi="Arial" w:eastAsia="Arial" w:cs="Arial"/>
          <w:color w:val="000000" w:themeColor="text1"/>
        </w:rPr>
        <w:t>aged 5-24</w:t>
      </w:r>
      <w:r w:rsidR="005A7E87">
        <w:rPr>
          <w:rFonts w:ascii="Arial" w:hAnsi="Arial" w:eastAsia="Arial" w:cs="Arial"/>
          <w:color w:val="000000" w:themeColor="text1"/>
        </w:rPr>
        <w:t xml:space="preserve"> (26 if care experienced)</w:t>
      </w:r>
      <w:r w:rsidR="000C4FF6">
        <w:rPr>
          <w:rFonts w:ascii="Arial" w:hAnsi="Arial" w:eastAsia="Arial" w:cs="Arial"/>
          <w:color w:val="000000" w:themeColor="text1"/>
        </w:rPr>
        <w:t>.</w:t>
      </w:r>
    </w:p>
    <w:p w:rsidR="00F30F99" w:rsidP="25350B72" w:rsidRDefault="00DA7A66" w14:paraId="4238CA0F" w14:textId="44271266">
      <w:pPr>
        <w:spacing w:before="0" w:after="160" w:line="259" w:lineRule="auto"/>
        <w:rPr>
          <w:rFonts w:ascii="Arial" w:hAnsi="Arial" w:eastAsia="Arial" w:cs="Arial"/>
          <w:color w:val="000000" w:themeColor="text1"/>
        </w:rPr>
      </w:pPr>
      <w:r w:rsidRPr="2C08F425" w:rsidR="00DA7A66">
        <w:rPr>
          <w:rFonts w:ascii="Arial" w:hAnsi="Arial" w:eastAsia="Arial" w:cs="Arial"/>
          <w:color w:val="000000" w:themeColor="text1" w:themeTint="FF" w:themeShade="FF"/>
        </w:rPr>
        <w:t xml:space="preserve">Support with be tailored </w:t>
      </w:r>
      <w:r w:rsidRPr="2C08F425" w:rsidR="001F75E3">
        <w:rPr>
          <w:rFonts w:ascii="Arial" w:hAnsi="Arial" w:eastAsia="Arial" w:cs="Arial"/>
          <w:color w:val="000000" w:themeColor="text1" w:themeTint="FF" w:themeShade="FF"/>
        </w:rPr>
        <w:t xml:space="preserve">for the child or young person </w:t>
      </w:r>
      <w:r w:rsidRPr="2C08F425" w:rsidR="00DA7A66">
        <w:rPr>
          <w:rFonts w:ascii="Arial" w:hAnsi="Arial" w:eastAsia="Arial" w:cs="Arial"/>
          <w:color w:val="000000" w:themeColor="text1" w:themeTint="FF" w:themeShade="FF"/>
        </w:rPr>
        <w:t>to</w:t>
      </w:r>
      <w:r w:rsidRPr="2C08F425" w:rsidR="00F30F99">
        <w:rPr>
          <w:rFonts w:ascii="Arial" w:hAnsi="Arial" w:eastAsia="Arial" w:cs="Arial"/>
          <w:color w:val="000000" w:themeColor="text1" w:themeTint="FF" w:themeShade="FF"/>
        </w:rPr>
        <w:t xml:space="preserve"> meet</w:t>
      </w:r>
      <w:r w:rsidRPr="2C08F425" w:rsidR="00DA7A66">
        <w:rPr>
          <w:rFonts w:ascii="Arial" w:hAnsi="Arial" w:eastAsia="Arial" w:cs="Arial"/>
          <w:color w:val="000000" w:themeColor="text1" w:themeTint="FF" w:themeShade="FF"/>
        </w:rPr>
        <w:t xml:space="preserve"> their individual needs</w:t>
      </w:r>
      <w:r w:rsidRPr="2C08F425" w:rsidR="00F30F99">
        <w:rPr>
          <w:rFonts w:ascii="Arial" w:hAnsi="Arial" w:eastAsia="Arial" w:cs="Arial"/>
          <w:color w:val="000000" w:themeColor="text1" w:themeTint="FF" w:themeShade="FF"/>
        </w:rPr>
        <w:t xml:space="preserve">, which will </w:t>
      </w:r>
      <w:r w:rsidRPr="2C08F425" w:rsidR="454BC842">
        <w:rPr>
          <w:rFonts w:ascii="Arial" w:hAnsi="Arial" w:eastAsia="Arial" w:cs="Arial"/>
          <w:color w:val="000000" w:themeColor="text1" w:themeTint="FF" w:themeShade="FF"/>
        </w:rPr>
        <w:t>be</w:t>
      </w:r>
      <w:r w:rsidRPr="2C08F425" w:rsidR="00DA7A66">
        <w:rPr>
          <w:rFonts w:ascii="Arial" w:hAnsi="Arial" w:eastAsia="Arial" w:cs="Arial"/>
          <w:color w:val="000000" w:themeColor="text1" w:themeTint="FF" w:themeShade="FF"/>
        </w:rPr>
        <w:t xml:space="preserve"> reflected </w:t>
      </w:r>
      <w:r w:rsidRPr="2C08F425" w:rsidR="00F30F99">
        <w:rPr>
          <w:rFonts w:ascii="Arial" w:hAnsi="Arial" w:eastAsia="Arial" w:cs="Arial"/>
          <w:color w:val="000000" w:themeColor="text1" w:themeTint="FF" w:themeShade="FF"/>
        </w:rPr>
        <w:t xml:space="preserve">in the </w:t>
      </w:r>
      <w:r w:rsidRPr="2C08F425" w:rsidR="7F7BA04E">
        <w:rPr>
          <w:rFonts w:ascii="Arial" w:hAnsi="Arial" w:eastAsia="Arial" w:cs="Arial"/>
          <w:color w:val="000000" w:themeColor="text1" w:themeTint="FF" w:themeShade="FF"/>
        </w:rPr>
        <w:t>child o</w:t>
      </w:r>
      <w:r w:rsidRPr="2C08F425" w:rsidR="7BD0F448">
        <w:rPr>
          <w:rFonts w:ascii="Arial" w:hAnsi="Arial" w:eastAsia="Arial" w:cs="Arial"/>
          <w:color w:val="000000" w:themeColor="text1" w:themeTint="FF" w:themeShade="FF"/>
        </w:rPr>
        <w:t>r</w:t>
      </w:r>
      <w:r w:rsidRPr="2C08F425" w:rsidR="7F7BA04E">
        <w:rPr>
          <w:rFonts w:ascii="Arial" w:hAnsi="Arial" w:eastAsia="Arial" w:cs="Arial"/>
          <w:color w:val="000000" w:themeColor="text1" w:themeTint="FF" w:themeShade="FF"/>
        </w:rPr>
        <w:t xml:space="preserve"> young person’s</w:t>
      </w:r>
      <w:r w:rsidRPr="2C08F425" w:rsidR="00F30F99">
        <w:rPr>
          <w:rFonts w:ascii="Arial" w:hAnsi="Arial" w:eastAsia="Arial" w:cs="Arial"/>
          <w:color w:val="000000" w:themeColor="text1" w:themeTint="FF" w:themeShade="FF"/>
        </w:rPr>
        <w:t xml:space="preserve"> </w:t>
      </w:r>
      <w:r w:rsidRPr="2C08F425" w:rsidR="00DA7A66">
        <w:rPr>
          <w:rFonts w:ascii="Arial" w:hAnsi="Arial" w:eastAsia="Arial" w:cs="Arial"/>
          <w:color w:val="000000" w:themeColor="text1" w:themeTint="FF" w:themeShade="FF"/>
        </w:rPr>
        <w:t>personal support plan.</w:t>
      </w:r>
      <w:r w:rsidRPr="2C08F425" w:rsidR="001F75E3">
        <w:rPr>
          <w:rFonts w:ascii="Arial" w:hAnsi="Arial" w:eastAsia="Arial" w:cs="Arial"/>
          <w:color w:val="000000" w:themeColor="text1" w:themeTint="FF" w:themeShade="FF"/>
        </w:rPr>
        <w:t xml:space="preserve"> </w:t>
      </w:r>
    </w:p>
    <w:p w:rsidR="00A67031" w:rsidP="00A67031" w:rsidRDefault="00635B18" w14:paraId="28F4FD08" w14:textId="497C5C14">
      <w:pPr>
        <w:spacing w:before="0" w:after="160" w:line="259" w:lineRule="auto"/>
        <w:rPr>
          <w:rFonts w:ascii="Arial" w:hAnsi="Arial" w:eastAsia="Arial" w:cs="Arial"/>
          <w:color w:val="000000" w:themeColor="text1"/>
        </w:rPr>
      </w:pPr>
      <w:r w:rsidRPr="317E1958">
        <w:rPr>
          <w:rFonts w:ascii="Arial" w:hAnsi="Arial" w:eastAsia="Arial" w:cs="Arial"/>
          <w:color w:val="000000" w:themeColor="text1"/>
        </w:rPr>
        <w:t xml:space="preserve">All </w:t>
      </w:r>
      <w:r>
        <w:rPr>
          <w:rFonts w:ascii="Arial" w:hAnsi="Arial" w:eastAsia="Arial" w:cs="Arial"/>
          <w:color w:val="000000" w:themeColor="text1"/>
        </w:rPr>
        <w:t xml:space="preserve">Therapeutic interventions </w:t>
      </w:r>
      <w:r w:rsidRPr="317E1958">
        <w:rPr>
          <w:rFonts w:ascii="Arial" w:hAnsi="Arial" w:eastAsia="Arial" w:cs="Arial"/>
          <w:color w:val="000000" w:themeColor="text1"/>
        </w:rPr>
        <w:t xml:space="preserve">will be undertaken by suitably qualified </w:t>
      </w:r>
      <w:r>
        <w:rPr>
          <w:rFonts w:ascii="Arial" w:hAnsi="Arial" w:eastAsia="Arial" w:cs="Arial"/>
          <w:color w:val="000000" w:themeColor="text1"/>
        </w:rPr>
        <w:t xml:space="preserve">Mental Health Practitioner. </w:t>
      </w:r>
      <w:r w:rsidR="003361BB">
        <w:rPr>
          <w:rFonts w:ascii="Arial" w:hAnsi="Arial" w:eastAsia="Arial" w:cs="Arial"/>
          <w:color w:val="000000" w:themeColor="text1"/>
        </w:rPr>
        <w:t>CYP will be offered one to one</w:t>
      </w:r>
      <w:r w:rsidR="000666E8">
        <w:rPr>
          <w:rFonts w:ascii="Arial" w:hAnsi="Arial" w:eastAsia="Arial" w:cs="Arial"/>
          <w:color w:val="000000" w:themeColor="text1"/>
        </w:rPr>
        <w:t xml:space="preserve"> support </w:t>
      </w:r>
      <w:r w:rsidRPr="317E1958">
        <w:rPr>
          <w:rFonts w:ascii="Arial" w:hAnsi="Arial" w:eastAsia="Arial" w:cs="Arial"/>
          <w:color w:val="000000" w:themeColor="text1"/>
        </w:rPr>
        <w:t>for up to 1</w:t>
      </w:r>
      <w:r w:rsidR="000666E8">
        <w:rPr>
          <w:rFonts w:ascii="Arial" w:hAnsi="Arial" w:eastAsia="Arial" w:cs="Arial"/>
          <w:color w:val="000000" w:themeColor="text1"/>
        </w:rPr>
        <w:t>0</w:t>
      </w:r>
      <w:r w:rsidRPr="317E1958">
        <w:rPr>
          <w:rFonts w:ascii="Arial" w:hAnsi="Arial" w:eastAsia="Arial" w:cs="Arial"/>
          <w:color w:val="000000" w:themeColor="text1"/>
        </w:rPr>
        <w:t xml:space="preserve"> </w:t>
      </w:r>
      <w:r w:rsidR="003361BB">
        <w:rPr>
          <w:rFonts w:ascii="Arial" w:hAnsi="Arial" w:eastAsia="Arial" w:cs="Arial"/>
          <w:color w:val="000000" w:themeColor="text1"/>
        </w:rPr>
        <w:t>sessions</w:t>
      </w:r>
      <w:r w:rsidRPr="317E1958">
        <w:rPr>
          <w:rFonts w:ascii="Arial" w:hAnsi="Arial" w:eastAsia="Arial" w:cs="Arial"/>
          <w:color w:val="000000" w:themeColor="text1"/>
        </w:rPr>
        <w:t>.</w:t>
      </w:r>
      <w:r w:rsidR="000666E8">
        <w:rPr>
          <w:rFonts w:ascii="Arial" w:hAnsi="Arial" w:eastAsia="Arial" w:cs="Arial"/>
          <w:color w:val="000000" w:themeColor="text1"/>
        </w:rPr>
        <w:t xml:space="preserve"> </w:t>
      </w:r>
      <w:r w:rsidR="00A67031">
        <w:rPr>
          <w:rFonts w:ascii="Arial" w:hAnsi="Arial" w:eastAsia="Arial" w:cs="Arial"/>
          <w:color w:val="000000" w:themeColor="text1"/>
        </w:rPr>
        <w:t>The regularity of these sessions will be determined by the young person (</w:t>
      </w:r>
      <w:proofErr w:type="gramStart"/>
      <w:r w:rsidR="00A67031">
        <w:rPr>
          <w:rFonts w:ascii="Arial" w:hAnsi="Arial" w:eastAsia="Arial" w:cs="Arial"/>
          <w:color w:val="000000" w:themeColor="text1"/>
        </w:rPr>
        <w:t>e.g.</w:t>
      </w:r>
      <w:proofErr w:type="gramEnd"/>
      <w:r w:rsidR="00A67031">
        <w:rPr>
          <w:rFonts w:ascii="Arial" w:hAnsi="Arial" w:eastAsia="Arial" w:cs="Arial"/>
          <w:color w:val="000000" w:themeColor="text1"/>
        </w:rPr>
        <w:t xml:space="preserve"> weekly, fortnightly)</w:t>
      </w:r>
      <w:r w:rsidR="001B65D4">
        <w:rPr>
          <w:rFonts w:ascii="Arial" w:hAnsi="Arial" w:eastAsia="Arial" w:cs="Arial"/>
          <w:color w:val="000000" w:themeColor="text1"/>
        </w:rPr>
        <w:t>.</w:t>
      </w:r>
    </w:p>
    <w:p w:rsidRPr="00822AD3" w:rsidR="00635B18" w:rsidP="00635B18" w:rsidRDefault="000666E8" w14:paraId="353BB2F2" w14:textId="6B9324CD">
      <w:pPr>
        <w:spacing w:before="0" w:after="160" w:line="259" w:lineRule="auto"/>
        <w:rPr>
          <w:rFonts w:ascii="Arial" w:hAnsi="Arial" w:eastAsia="Arial" w:cs="Arial"/>
          <w:color w:val="000000" w:themeColor="text1"/>
          <w:lang w:val="en-US"/>
        </w:rPr>
      </w:pPr>
      <w:r>
        <w:rPr>
          <w:rFonts w:ascii="Arial" w:hAnsi="Arial" w:eastAsia="Arial" w:cs="Arial"/>
          <w:color w:val="000000" w:themeColor="text1"/>
        </w:rPr>
        <w:t>Should a child or young person be a</w:t>
      </w:r>
      <w:r w:rsidR="003160D5">
        <w:rPr>
          <w:rFonts w:ascii="Arial" w:hAnsi="Arial" w:eastAsia="Arial" w:cs="Arial"/>
          <w:color w:val="000000" w:themeColor="text1"/>
        </w:rPr>
        <w:t>ss</w:t>
      </w:r>
      <w:r>
        <w:rPr>
          <w:rFonts w:ascii="Arial" w:hAnsi="Arial" w:eastAsia="Arial" w:cs="Arial"/>
          <w:color w:val="000000" w:themeColor="text1"/>
        </w:rPr>
        <w:t>essed as need</w:t>
      </w:r>
      <w:r w:rsidR="003160D5">
        <w:rPr>
          <w:rFonts w:ascii="Arial" w:hAnsi="Arial" w:eastAsia="Arial" w:cs="Arial"/>
          <w:color w:val="000000" w:themeColor="text1"/>
        </w:rPr>
        <w:t>ing</w:t>
      </w:r>
      <w:r>
        <w:rPr>
          <w:rFonts w:ascii="Arial" w:hAnsi="Arial" w:eastAsia="Arial" w:cs="Arial"/>
          <w:color w:val="000000" w:themeColor="text1"/>
        </w:rPr>
        <w:t xml:space="preserve"> </w:t>
      </w:r>
      <w:r w:rsidR="001B65D4">
        <w:rPr>
          <w:rFonts w:ascii="Arial" w:hAnsi="Arial" w:eastAsia="Arial" w:cs="Arial"/>
          <w:color w:val="000000" w:themeColor="text1"/>
        </w:rPr>
        <w:t>a</w:t>
      </w:r>
      <w:r w:rsidR="00A67031">
        <w:rPr>
          <w:rFonts w:ascii="Arial" w:hAnsi="Arial" w:eastAsia="Arial" w:cs="Arial"/>
          <w:color w:val="000000" w:themeColor="text1"/>
        </w:rPr>
        <w:t xml:space="preserve"> </w:t>
      </w:r>
      <w:r w:rsidR="001B65D4">
        <w:rPr>
          <w:rFonts w:ascii="Arial" w:hAnsi="Arial" w:eastAsia="Arial" w:cs="Arial"/>
          <w:color w:val="000000" w:themeColor="text1"/>
        </w:rPr>
        <w:t>longer-term</w:t>
      </w:r>
      <w:r>
        <w:rPr>
          <w:rFonts w:ascii="Arial" w:hAnsi="Arial" w:eastAsia="Arial" w:cs="Arial"/>
          <w:color w:val="000000" w:themeColor="text1"/>
        </w:rPr>
        <w:t xml:space="preserve"> </w:t>
      </w:r>
      <w:r w:rsidR="00A67031">
        <w:rPr>
          <w:rFonts w:ascii="Arial" w:hAnsi="Arial" w:eastAsia="Arial" w:cs="Arial"/>
          <w:color w:val="000000" w:themeColor="text1"/>
        </w:rPr>
        <w:t>therapeutic intervention</w:t>
      </w:r>
      <w:r>
        <w:rPr>
          <w:rFonts w:ascii="Arial" w:hAnsi="Arial" w:eastAsia="Arial" w:cs="Arial"/>
          <w:color w:val="000000" w:themeColor="text1"/>
        </w:rPr>
        <w:t xml:space="preserve">, they should be </w:t>
      </w:r>
      <w:r w:rsidR="003160D5">
        <w:rPr>
          <w:rFonts w:ascii="Arial" w:hAnsi="Arial" w:eastAsia="Arial" w:cs="Arial"/>
          <w:color w:val="000000" w:themeColor="text1"/>
        </w:rPr>
        <w:t>signposted to the ‘</w:t>
      </w:r>
      <w:r>
        <w:rPr>
          <w:rFonts w:ascii="Arial" w:hAnsi="Arial" w:eastAsia="Arial" w:cs="Arial"/>
          <w:color w:val="000000" w:themeColor="text1"/>
        </w:rPr>
        <w:t>Keeping Connected</w:t>
      </w:r>
      <w:r w:rsidR="003160D5">
        <w:rPr>
          <w:rFonts w:ascii="Arial" w:hAnsi="Arial" w:eastAsia="Arial" w:cs="Arial"/>
          <w:color w:val="000000" w:themeColor="text1"/>
        </w:rPr>
        <w:t>’ service</w:t>
      </w:r>
      <w:r w:rsidRPr="106E7B58" w:rsidR="7FE12F34">
        <w:rPr>
          <w:rFonts w:ascii="Arial" w:hAnsi="Arial" w:eastAsia="Arial" w:cs="Arial"/>
          <w:color w:val="000000" w:themeColor="text1"/>
        </w:rPr>
        <w:t xml:space="preserve"> or other relevant supports</w:t>
      </w:r>
      <w:r>
        <w:rPr>
          <w:rFonts w:ascii="Arial" w:hAnsi="Arial" w:eastAsia="Arial" w:cs="Arial"/>
          <w:color w:val="000000" w:themeColor="text1"/>
        </w:rPr>
        <w:t>.</w:t>
      </w:r>
    </w:p>
    <w:p w:rsidR="00822AD3" w:rsidP="2C08F425" w:rsidRDefault="4DDEAFBB" w14:paraId="25EFDB47" w14:textId="4E82A566">
      <w:pPr>
        <w:pStyle w:val="Normal"/>
        <w:spacing w:before="0" w:after="160" w:line="259" w:lineRule="auto"/>
        <w:rPr>
          <w:rFonts w:ascii="Arial" w:hAnsi="Arial" w:eastAsia="Arial" w:cs="Arial"/>
          <w:color w:val="000000" w:themeColor="text1"/>
        </w:rPr>
      </w:pPr>
      <w:r w:rsidRPr="2C08F425" w:rsidR="4DDEAFBB">
        <w:rPr>
          <w:rFonts w:ascii="Arial" w:hAnsi="Arial" w:eastAsia="Arial" w:cs="Arial"/>
          <w:color w:val="000000" w:themeColor="text1" w:themeTint="FF" w:themeShade="FF"/>
        </w:rPr>
        <w:t>R</w:t>
      </w:r>
      <w:r w:rsidRPr="2C08F425" w:rsidR="1334C85D">
        <w:rPr>
          <w:rFonts w:ascii="Arial" w:hAnsi="Arial" w:eastAsia="Arial" w:cs="Arial"/>
          <w:color w:val="000000" w:themeColor="text1" w:themeTint="FF" w:themeShade="FF"/>
        </w:rPr>
        <w:t xml:space="preserve">eferrals into this service will be </w:t>
      </w:r>
      <w:r w:rsidRPr="2C08F425" w:rsidR="6AD16C1A">
        <w:rPr>
          <w:rFonts w:ascii="Arial" w:hAnsi="Arial" w:eastAsia="Arial" w:cs="Arial"/>
          <w:color w:val="000000" w:themeColor="text1" w:themeTint="FF" w:themeShade="FF"/>
        </w:rPr>
        <w:t>accepted from</w:t>
      </w:r>
      <w:r w:rsidRPr="2C08F425" w:rsidR="1334C85D">
        <w:rPr>
          <w:rFonts w:ascii="Arial" w:hAnsi="Arial" w:eastAsia="Arial" w:cs="Arial"/>
          <w:color w:val="000000" w:themeColor="text1" w:themeTint="FF" w:themeShade="FF"/>
        </w:rPr>
        <w:t xml:space="preserve"> the</w:t>
      </w:r>
      <w:r w:rsidRPr="2C08F425" w:rsidR="0E808553">
        <w:rPr>
          <w:rFonts w:ascii="Arial" w:hAnsi="Arial" w:eastAsia="Arial" w:cs="Arial"/>
          <w:color w:val="000000" w:themeColor="text1" w:themeTint="FF" w:themeShade="FF"/>
        </w:rPr>
        <w:t xml:space="preserve"> GP’s,</w:t>
      </w:r>
      <w:r w:rsidRPr="2C08F425" w:rsidR="1334C85D">
        <w:rPr>
          <w:rFonts w:ascii="Arial" w:hAnsi="Arial" w:eastAsia="Arial" w:cs="Arial"/>
          <w:color w:val="000000" w:themeColor="text1" w:themeTint="FF" w:themeShade="FF"/>
        </w:rPr>
        <w:t xml:space="preserve"> </w:t>
      </w:r>
      <w:r w:rsidRPr="2C08F425" w:rsidR="51AEB720">
        <w:rPr>
          <w:rFonts w:ascii="Arial" w:hAnsi="Arial" w:eastAsia="Arial" w:cs="Arial"/>
          <w:color w:val="000000" w:themeColor="text1" w:themeTint="FF" w:themeShade="FF"/>
        </w:rPr>
        <w:t xml:space="preserve">CAMHS Early Intervention </w:t>
      </w:r>
      <w:r w:rsidRPr="2C08F425" w:rsidR="1ED5CAD1">
        <w:rPr>
          <w:rFonts w:ascii="Arial" w:hAnsi="Arial" w:eastAsia="Arial" w:cs="Arial"/>
          <w:color w:val="000000" w:themeColor="text1" w:themeTint="FF" w:themeShade="FF"/>
        </w:rPr>
        <w:t>Service</w:t>
      </w:r>
      <w:r w:rsidRPr="2C08F425" w:rsidR="0A79C385">
        <w:rPr>
          <w:rFonts w:ascii="Arial" w:hAnsi="Arial" w:eastAsia="Arial" w:cs="Arial"/>
          <w:color w:val="000000" w:themeColor="text1" w:themeTint="FF" w:themeShade="FF"/>
        </w:rPr>
        <w:t>,</w:t>
      </w:r>
      <w:r w:rsidRPr="2C08F425" w:rsidR="51AEB720">
        <w:rPr>
          <w:rFonts w:ascii="Arial" w:hAnsi="Arial" w:eastAsia="Arial" w:cs="Arial"/>
          <w:color w:val="000000" w:themeColor="text1" w:themeTint="FF" w:themeShade="FF"/>
        </w:rPr>
        <w:t xml:space="preserve"> </w:t>
      </w:r>
      <w:r w:rsidRPr="2C08F425" w:rsidR="51AEB720">
        <w:rPr>
          <w:rFonts w:ascii="Arial" w:hAnsi="Arial" w:eastAsia="Arial" w:cs="Arial"/>
          <w:color w:val="000000" w:themeColor="text1" w:themeTint="FF" w:themeShade="FF"/>
        </w:rPr>
        <w:t>OMM Community Partners</w:t>
      </w:r>
      <w:r w:rsidRPr="2C08F425" w:rsidR="40553AEB">
        <w:rPr>
          <w:rFonts w:ascii="Arial" w:hAnsi="Arial" w:eastAsia="Arial" w:cs="Arial"/>
          <w:color w:val="000000" w:themeColor="text1" w:themeTint="FF" w:themeShade="FF"/>
        </w:rPr>
        <w:t>,</w:t>
      </w:r>
      <w:r w:rsidRPr="2C08F425" w:rsidR="112881D6">
        <w:rPr>
          <w:rFonts w:ascii="Arial" w:hAnsi="Arial" w:eastAsia="Arial" w:cs="Arial"/>
          <w:color w:val="000000" w:themeColor="text1" w:themeTint="FF" w:themeShade="FF"/>
        </w:rPr>
        <w:t xml:space="preserve"> School Counselling Service,</w:t>
      </w:r>
      <w:r w:rsidRPr="2C08F425" w:rsidR="40553AEB">
        <w:rPr>
          <w:rFonts w:ascii="Arial" w:hAnsi="Arial" w:eastAsia="Arial" w:cs="Arial"/>
          <w:color w:val="000000" w:themeColor="text1" w:themeTint="FF" w:themeShade="FF"/>
        </w:rPr>
        <w:t xml:space="preserve"> School Nursing</w:t>
      </w:r>
      <w:r w:rsidRPr="2C08F425" w:rsidR="72FF04CB">
        <w:rPr>
          <w:rFonts w:ascii="Arial" w:hAnsi="Arial" w:eastAsia="Arial" w:cs="Arial"/>
          <w:color w:val="000000" w:themeColor="text1" w:themeTint="FF" w:themeShade="FF"/>
        </w:rPr>
        <w:t xml:space="preserve"> and the Family Engagement Team</w:t>
      </w:r>
      <w:r w:rsidRPr="2C08F425" w:rsidR="3875818F">
        <w:rPr>
          <w:rFonts w:ascii="Arial" w:hAnsi="Arial" w:eastAsia="Arial" w:cs="Arial"/>
          <w:color w:val="000000" w:themeColor="text1" w:themeTint="FF" w:themeShade="FF"/>
        </w:rPr>
        <w:t xml:space="preserve"> or Social Work</w:t>
      </w:r>
      <w:r w:rsidRPr="2C08F425" w:rsidR="72FF04CB">
        <w:rPr>
          <w:rFonts w:ascii="Arial" w:hAnsi="Arial" w:eastAsia="Arial" w:cs="Arial"/>
          <w:color w:val="000000" w:themeColor="text1" w:themeTint="FF" w:themeShade="FF"/>
        </w:rPr>
        <w:t xml:space="preserve"> </w:t>
      </w:r>
      <w:r w:rsidRPr="2C08F425" w:rsidR="2F58B58E">
        <w:rPr>
          <w:rFonts w:ascii="Arial" w:hAnsi="Arial" w:eastAsia="Arial" w:cs="Arial"/>
          <w:color w:val="000000" w:themeColor="text1" w:themeTint="FF" w:themeShade="FF"/>
        </w:rPr>
        <w:t xml:space="preserve">Team referred </w:t>
      </w:r>
      <w:r w:rsidRPr="2C08F425" w:rsidR="72FF04CB">
        <w:rPr>
          <w:rFonts w:ascii="Arial" w:hAnsi="Arial" w:eastAsia="Arial" w:cs="Arial"/>
          <w:color w:val="000000" w:themeColor="text1" w:themeTint="FF" w:themeShade="FF"/>
        </w:rPr>
        <w:t>through the Child Wellbeing Pathway</w:t>
      </w:r>
      <w:r w:rsidRPr="2C08F425" w:rsidR="10E510B3">
        <w:rPr>
          <w:rFonts w:ascii="Arial" w:hAnsi="Arial" w:eastAsia="Arial" w:cs="Arial"/>
          <w:color w:val="000000" w:themeColor="text1" w:themeTint="FF" w:themeShade="FF"/>
        </w:rPr>
        <w:t>.</w:t>
      </w:r>
    </w:p>
    <w:p w:rsidR="00822AD3" w:rsidP="25350B72" w:rsidRDefault="0010782D" w14:paraId="6402E349" w14:textId="42CAB397">
      <w:pPr>
        <w:spacing w:before="0" w:after="160" w:line="259" w:lineRule="auto"/>
        <w:rPr>
          <w:rFonts w:ascii="Arial" w:hAnsi="Arial" w:eastAsia="Arial" w:cs="Arial"/>
          <w:color w:val="000000" w:themeColor="text1"/>
        </w:rPr>
      </w:pPr>
      <w:r>
        <w:rPr>
          <w:rFonts w:ascii="Arial" w:hAnsi="Arial" w:eastAsia="Arial" w:cs="Arial"/>
          <w:color w:val="000000" w:themeColor="text1"/>
        </w:rPr>
        <w:t xml:space="preserve">This service will also be open </w:t>
      </w:r>
      <w:r w:rsidRPr="2BD2A830" w:rsidR="6FF4B794">
        <w:rPr>
          <w:rFonts w:ascii="Arial" w:hAnsi="Arial" w:eastAsia="Arial" w:cs="Arial"/>
          <w:color w:val="000000" w:themeColor="text1"/>
        </w:rPr>
        <w:t>to</w:t>
      </w:r>
      <w:r>
        <w:rPr>
          <w:rFonts w:ascii="Arial" w:hAnsi="Arial" w:eastAsia="Arial" w:cs="Arial"/>
          <w:color w:val="000000" w:themeColor="text1"/>
        </w:rPr>
        <w:t xml:space="preserve"> self-referral </w:t>
      </w:r>
      <w:r w:rsidRPr="2BD2A830" w:rsidR="2ED4836C">
        <w:rPr>
          <w:rFonts w:ascii="Arial" w:hAnsi="Arial" w:eastAsia="Arial" w:cs="Arial"/>
          <w:color w:val="000000" w:themeColor="text1"/>
        </w:rPr>
        <w:t>for</w:t>
      </w:r>
      <w:r w:rsidRPr="2BD2A830">
        <w:rPr>
          <w:rFonts w:ascii="Arial" w:hAnsi="Arial" w:eastAsia="Arial" w:cs="Arial"/>
          <w:color w:val="000000" w:themeColor="text1"/>
        </w:rPr>
        <w:t xml:space="preserve"> </w:t>
      </w:r>
      <w:r>
        <w:rPr>
          <w:rFonts w:ascii="Arial" w:hAnsi="Arial" w:eastAsia="Arial" w:cs="Arial"/>
          <w:color w:val="000000" w:themeColor="text1"/>
        </w:rPr>
        <w:t>children</w:t>
      </w:r>
      <w:r w:rsidRPr="2BD2A830" w:rsidR="2976514C">
        <w:rPr>
          <w:rFonts w:ascii="Arial" w:hAnsi="Arial" w:eastAsia="Arial" w:cs="Arial"/>
          <w:color w:val="000000" w:themeColor="text1"/>
        </w:rPr>
        <w:t>,</w:t>
      </w:r>
      <w:r>
        <w:rPr>
          <w:rFonts w:ascii="Arial" w:hAnsi="Arial" w:eastAsia="Arial" w:cs="Arial"/>
          <w:color w:val="000000" w:themeColor="text1"/>
        </w:rPr>
        <w:t xml:space="preserve"> young </w:t>
      </w:r>
      <w:proofErr w:type="gramStart"/>
      <w:r>
        <w:rPr>
          <w:rFonts w:ascii="Arial" w:hAnsi="Arial" w:eastAsia="Arial" w:cs="Arial"/>
          <w:color w:val="000000" w:themeColor="text1"/>
        </w:rPr>
        <w:t>people</w:t>
      </w:r>
      <w:proofErr w:type="gramEnd"/>
      <w:r>
        <w:rPr>
          <w:rFonts w:ascii="Arial" w:hAnsi="Arial" w:eastAsia="Arial" w:cs="Arial"/>
          <w:color w:val="000000" w:themeColor="text1"/>
        </w:rPr>
        <w:t xml:space="preserve"> and their families.</w:t>
      </w:r>
    </w:p>
    <w:p w:rsidR="00822AD3" w:rsidP="317E1958" w:rsidRDefault="24B6BDB7" w14:paraId="55DB33AE" w14:textId="2F0169A1">
      <w:pPr>
        <w:spacing w:before="0" w:after="160" w:line="259" w:lineRule="auto"/>
        <w:rPr>
          <w:rFonts w:ascii="Arial" w:hAnsi="Arial" w:eastAsia="Arial" w:cs="Arial"/>
          <w:color w:val="000000" w:themeColor="text1"/>
        </w:rPr>
      </w:pPr>
      <w:r w:rsidRPr="317E1958">
        <w:rPr>
          <w:rFonts w:ascii="Arial" w:hAnsi="Arial" w:eastAsia="Arial" w:cs="Arial"/>
          <w:color w:val="000000" w:themeColor="text1"/>
        </w:rPr>
        <w:t xml:space="preserve">Where appropriate whole family support may be offered to support </w:t>
      </w:r>
      <w:r w:rsidRPr="317E1958" w:rsidR="51D940CD">
        <w:rPr>
          <w:rFonts w:ascii="Arial" w:hAnsi="Arial" w:eastAsia="Arial" w:cs="Arial"/>
          <w:color w:val="000000" w:themeColor="text1"/>
        </w:rPr>
        <w:t>positive</w:t>
      </w:r>
      <w:r w:rsidRPr="317E1958">
        <w:rPr>
          <w:rFonts w:ascii="Arial" w:hAnsi="Arial" w:eastAsia="Arial" w:cs="Arial"/>
          <w:color w:val="000000" w:themeColor="text1"/>
        </w:rPr>
        <w:t xml:space="preserve"> </w:t>
      </w:r>
      <w:r w:rsidRPr="317E1958" w:rsidR="730A41FB">
        <w:rPr>
          <w:rFonts w:ascii="Arial" w:hAnsi="Arial" w:eastAsia="Arial" w:cs="Arial"/>
          <w:color w:val="000000" w:themeColor="text1"/>
        </w:rPr>
        <w:t>relationships around the young person.</w:t>
      </w:r>
      <w:r w:rsidRPr="317E1958">
        <w:rPr>
          <w:rFonts w:ascii="Arial" w:hAnsi="Arial" w:eastAsia="Arial" w:cs="Arial"/>
          <w:color w:val="000000" w:themeColor="text1"/>
        </w:rPr>
        <w:t xml:space="preserve"> </w:t>
      </w:r>
    </w:p>
    <w:p w:rsidR="7424C690" w:rsidP="2C08F425" w:rsidRDefault="7424C690" w14:paraId="75D99AD4" w14:textId="59365FC6">
      <w:pPr>
        <w:pStyle w:val="Normal"/>
        <w:spacing w:before="0" w:after="160" w:line="259" w:lineRule="auto"/>
        <w:rPr>
          <w:rFonts w:ascii="Arial" w:hAnsi="Arial" w:eastAsia="Arial" w:cs="Arial"/>
        </w:rPr>
      </w:pPr>
      <w:r w:rsidRPr="2C08F425" w:rsidR="7424C690">
        <w:rPr>
          <w:rFonts w:ascii="Arial" w:hAnsi="Arial" w:eastAsia="Arial" w:cs="Arial"/>
          <w:color w:val="000000" w:themeColor="text1" w:themeTint="FF" w:themeShade="FF"/>
        </w:rPr>
        <w:t xml:space="preserve">The service provider should </w:t>
      </w:r>
      <w:r w:rsidRPr="2C08F425" w:rsidR="7424C690">
        <w:rPr>
          <w:rFonts w:ascii="Arial" w:hAnsi="Arial" w:eastAsia="Arial" w:cs="Arial"/>
          <w:color w:val="000000" w:themeColor="text1" w:themeTint="FF" w:themeShade="FF"/>
        </w:rPr>
        <w:t>maintain</w:t>
      </w:r>
      <w:r w:rsidRPr="2C08F425" w:rsidR="7424C690">
        <w:rPr>
          <w:rFonts w:ascii="Arial" w:hAnsi="Arial" w:eastAsia="Arial" w:cs="Arial"/>
          <w:color w:val="000000" w:themeColor="text1" w:themeTint="FF" w:themeShade="FF"/>
        </w:rPr>
        <w:t xml:space="preserve"> </w:t>
      </w:r>
      <w:r w:rsidRPr="2C08F425" w:rsidR="7424C690">
        <w:rPr>
          <w:rFonts w:ascii="Arial" w:hAnsi="Arial" w:eastAsia="Arial" w:cs="Arial"/>
          <w:color w:val="000000" w:themeColor="text1" w:themeTint="FF" w:themeShade="FF"/>
        </w:rPr>
        <w:t>a high level</w:t>
      </w:r>
      <w:r w:rsidRPr="2C08F425" w:rsidR="7424C690">
        <w:rPr>
          <w:rFonts w:ascii="Arial" w:hAnsi="Arial" w:eastAsia="Arial" w:cs="Arial"/>
          <w:color w:val="000000" w:themeColor="text1" w:themeTint="FF" w:themeShade="FF"/>
        </w:rPr>
        <w:t xml:space="preserve"> of partnership working with</w:t>
      </w:r>
      <w:r w:rsidRPr="2C08F425" w:rsidR="38AC1004">
        <w:rPr>
          <w:rFonts w:ascii="Arial" w:hAnsi="Arial" w:eastAsia="Arial" w:cs="Arial"/>
          <w:color w:val="000000" w:themeColor="text1" w:themeTint="FF" w:themeShade="FF"/>
        </w:rPr>
        <w:t xml:space="preserve"> </w:t>
      </w:r>
      <w:r w:rsidRPr="2C08F425" w:rsidR="0FA8B491">
        <w:rPr>
          <w:rFonts w:ascii="Arial" w:hAnsi="Arial" w:eastAsia="Arial" w:cs="Arial"/>
          <w:color w:val="000000" w:themeColor="text1" w:themeTint="FF" w:themeShade="FF"/>
        </w:rPr>
        <w:t>the OMM community partner</w:t>
      </w:r>
      <w:r w:rsidRPr="2C08F425" w:rsidR="4D256A84">
        <w:rPr>
          <w:rFonts w:ascii="Arial" w:hAnsi="Arial" w:eastAsia="Arial" w:cs="Arial"/>
          <w:color w:val="000000" w:themeColor="text1" w:themeTint="FF" w:themeShade="FF"/>
        </w:rPr>
        <w:t>s</w:t>
      </w:r>
      <w:r w:rsidRPr="2C08F425" w:rsidR="0FA8B491">
        <w:rPr>
          <w:rFonts w:ascii="Arial" w:hAnsi="Arial" w:eastAsia="Arial" w:cs="Arial"/>
          <w:color w:val="000000" w:themeColor="text1" w:themeTint="FF" w:themeShade="FF"/>
        </w:rPr>
        <w:t>,</w:t>
      </w:r>
      <w:r w:rsidRPr="2C08F425" w:rsidR="4ED7A693">
        <w:rPr>
          <w:rFonts w:ascii="Arial" w:hAnsi="Arial" w:eastAsia="Arial" w:cs="Arial"/>
          <w:color w:val="000000" w:themeColor="text1" w:themeTint="FF" w:themeShade="FF"/>
        </w:rPr>
        <w:t xml:space="preserve"> </w:t>
      </w:r>
      <w:r w:rsidRPr="2C08F425" w:rsidR="38C0D7C3">
        <w:rPr>
          <w:rFonts w:ascii="Arial" w:hAnsi="Arial" w:eastAsia="Arial" w:cs="Arial"/>
          <w:color w:val="000000" w:themeColor="text1" w:themeTint="FF" w:themeShade="FF"/>
        </w:rPr>
        <w:t>s</w:t>
      </w:r>
      <w:r w:rsidRPr="2C08F425" w:rsidR="4ED7A693">
        <w:rPr>
          <w:rFonts w:ascii="Arial" w:hAnsi="Arial" w:eastAsia="Arial" w:cs="Arial"/>
          <w:color w:val="000000" w:themeColor="text1" w:themeTint="FF" w:themeShade="FF"/>
        </w:rPr>
        <w:t xml:space="preserve">chool </w:t>
      </w:r>
      <w:r w:rsidRPr="2C08F425" w:rsidR="66F01F3B">
        <w:rPr>
          <w:rFonts w:ascii="Arial" w:hAnsi="Arial" w:eastAsia="Arial" w:cs="Arial"/>
          <w:color w:val="000000" w:themeColor="text1" w:themeTint="FF" w:themeShade="FF"/>
        </w:rPr>
        <w:t>c</w:t>
      </w:r>
      <w:r w:rsidRPr="2C08F425" w:rsidR="4ED7A693">
        <w:rPr>
          <w:rFonts w:ascii="Arial" w:hAnsi="Arial" w:eastAsia="Arial" w:cs="Arial"/>
          <w:color w:val="000000" w:themeColor="text1" w:themeTint="FF" w:themeShade="FF"/>
        </w:rPr>
        <w:t>ounselling service,</w:t>
      </w:r>
      <w:r w:rsidRPr="2C08F425" w:rsidR="0FA8B491">
        <w:rPr>
          <w:rFonts w:ascii="Arial" w:hAnsi="Arial" w:eastAsia="Arial" w:cs="Arial"/>
          <w:color w:val="000000" w:themeColor="text1" w:themeTint="FF" w:themeShade="FF"/>
        </w:rPr>
        <w:t xml:space="preserve"> </w:t>
      </w:r>
      <w:r w:rsidRPr="2C08F425" w:rsidR="37FAE035">
        <w:rPr>
          <w:rFonts w:ascii="Arial" w:hAnsi="Arial" w:eastAsia="Arial" w:cs="Arial"/>
          <w:color w:val="000000" w:themeColor="text1" w:themeTint="FF" w:themeShade="FF"/>
        </w:rPr>
        <w:t>h</w:t>
      </w:r>
      <w:r w:rsidRPr="2C08F425" w:rsidR="0FA8B491">
        <w:rPr>
          <w:rFonts w:ascii="Arial" w:hAnsi="Arial" w:eastAsia="Arial" w:cs="Arial"/>
          <w:color w:val="000000" w:themeColor="text1" w:themeTint="FF" w:themeShade="FF"/>
        </w:rPr>
        <w:t xml:space="preserve">ealth, and </w:t>
      </w:r>
      <w:r w:rsidRPr="2C08F425" w:rsidR="5633FD6B">
        <w:rPr>
          <w:rFonts w:ascii="Arial" w:hAnsi="Arial" w:eastAsia="Arial" w:cs="Arial"/>
          <w:color w:val="000000" w:themeColor="text1" w:themeTint="FF" w:themeShade="FF"/>
        </w:rPr>
        <w:t>education</w:t>
      </w:r>
      <w:r w:rsidRPr="2C08F425" w:rsidR="0FA8B491">
        <w:rPr>
          <w:rFonts w:ascii="Arial" w:hAnsi="Arial" w:eastAsia="Arial" w:cs="Arial"/>
          <w:color w:val="000000" w:themeColor="text1" w:themeTint="FF" w:themeShade="FF"/>
        </w:rPr>
        <w:t xml:space="preserve"> and </w:t>
      </w:r>
      <w:r w:rsidRPr="2C08F425" w:rsidR="2E169FE6">
        <w:rPr>
          <w:rFonts w:ascii="Arial" w:hAnsi="Arial" w:eastAsia="Arial" w:cs="Arial"/>
          <w:color w:val="000000" w:themeColor="text1" w:themeTint="FF" w:themeShade="FF"/>
        </w:rPr>
        <w:t>children's</w:t>
      </w:r>
      <w:r w:rsidRPr="2C08F425" w:rsidR="0FA8B491">
        <w:rPr>
          <w:rFonts w:ascii="Arial" w:hAnsi="Arial" w:eastAsia="Arial" w:cs="Arial"/>
          <w:color w:val="000000" w:themeColor="text1" w:themeTint="FF" w:themeShade="FF"/>
        </w:rPr>
        <w:t xml:space="preserve"> </w:t>
      </w:r>
      <w:r w:rsidRPr="2C08F425" w:rsidR="1035BDC4">
        <w:rPr>
          <w:rFonts w:ascii="Arial" w:hAnsi="Arial" w:eastAsia="Arial" w:cs="Arial"/>
          <w:color w:val="000000" w:themeColor="text1" w:themeTint="FF" w:themeShade="FF"/>
        </w:rPr>
        <w:t>s</w:t>
      </w:r>
      <w:r w:rsidRPr="2C08F425" w:rsidR="0FA8B491">
        <w:rPr>
          <w:rFonts w:ascii="Arial" w:hAnsi="Arial" w:eastAsia="Arial" w:cs="Arial"/>
          <w:color w:val="000000" w:themeColor="text1" w:themeTint="FF" w:themeShade="FF"/>
        </w:rPr>
        <w:t xml:space="preserve">ervices working collaboratively to enable the most effective and </w:t>
      </w:r>
      <w:r w:rsidRPr="2C08F425" w:rsidR="0FA8B491">
        <w:rPr>
          <w:rFonts w:ascii="Arial" w:hAnsi="Arial" w:eastAsia="Arial" w:cs="Arial"/>
          <w:color w:val="000000" w:themeColor="text1" w:themeTint="FF" w:themeShade="FF"/>
        </w:rPr>
        <w:t>appropriate level</w:t>
      </w:r>
      <w:r w:rsidRPr="2C08F425" w:rsidR="0FA8B491">
        <w:rPr>
          <w:rFonts w:ascii="Arial" w:hAnsi="Arial" w:eastAsia="Arial" w:cs="Arial"/>
          <w:color w:val="000000" w:themeColor="text1" w:themeTint="FF" w:themeShade="FF"/>
        </w:rPr>
        <w:t xml:space="preserve"> of support to be delivered to the young person at any given time to achieve the best possible outcomes. </w:t>
      </w:r>
      <w:r w:rsidRPr="2C08F425" w:rsidR="0FA8B491">
        <w:rPr>
          <w:rFonts w:ascii="Arial" w:hAnsi="Arial" w:eastAsia="Arial" w:cs="Arial"/>
        </w:rPr>
        <w:t xml:space="preserve"> </w:t>
      </w:r>
    </w:p>
    <w:p w:rsidR="00CD27B4" w:rsidP="351AB725" w:rsidRDefault="526D0D11" w14:paraId="453D4AFE" w14:textId="176D2720">
      <w:pPr>
        <w:spacing w:before="0" w:after="0"/>
        <w:rPr>
          <w:rFonts w:ascii="Arial" w:hAnsi="Arial" w:eastAsia="Arial" w:cs="Arial"/>
          <w:color w:val="000000" w:themeColor="text1"/>
        </w:rPr>
      </w:pPr>
      <w:r w:rsidRPr="351AB725">
        <w:rPr>
          <w:rFonts w:ascii="Arial" w:hAnsi="Arial" w:eastAsia="Arial" w:cs="Arial"/>
          <w:color w:val="000000" w:themeColor="text1"/>
        </w:rPr>
        <w:t>This service must have the capability of providing recognised and effective suicide interventions as well as providing structured suicide safety planning.</w:t>
      </w:r>
      <w:r w:rsidR="002E2322">
        <w:rPr>
          <w:rFonts w:ascii="Arial" w:hAnsi="Arial" w:eastAsia="Arial" w:cs="Arial"/>
          <w:color w:val="000000" w:themeColor="text1"/>
        </w:rPr>
        <w:t xml:space="preserve"> </w:t>
      </w:r>
      <w:r w:rsidR="00CD27B4">
        <w:rPr>
          <w:rStyle w:val="normaltextrun"/>
          <w:rFonts w:ascii="Arial" w:hAnsi="Arial" w:cs="Arial"/>
          <w:color w:val="000000"/>
          <w:shd w:val="clear" w:color="auto" w:fill="FFFFFF"/>
        </w:rPr>
        <w:t xml:space="preserve">Collaborative working with CAMHS </w:t>
      </w:r>
      <w:r w:rsidR="00A02608">
        <w:rPr>
          <w:rStyle w:val="normaltextrun"/>
          <w:rFonts w:ascii="Arial" w:hAnsi="Arial" w:cs="Arial"/>
          <w:color w:val="000000"/>
          <w:shd w:val="clear" w:color="auto" w:fill="FFFFFF"/>
        </w:rPr>
        <w:t xml:space="preserve">will be </w:t>
      </w:r>
      <w:r w:rsidR="00772AC2">
        <w:rPr>
          <w:rStyle w:val="normaltextrun"/>
          <w:rFonts w:ascii="Arial" w:hAnsi="Arial" w:cs="Arial"/>
          <w:color w:val="000000"/>
          <w:shd w:val="clear" w:color="auto" w:fill="FFFFFF"/>
        </w:rPr>
        <w:t>required</w:t>
      </w:r>
      <w:r w:rsidR="0007269A">
        <w:rPr>
          <w:rStyle w:val="normaltextrun"/>
          <w:rFonts w:ascii="Arial" w:hAnsi="Arial" w:cs="Arial"/>
          <w:color w:val="000000"/>
          <w:shd w:val="clear" w:color="auto" w:fill="FFFFFF"/>
        </w:rPr>
        <w:t xml:space="preserve"> </w:t>
      </w:r>
      <w:r w:rsidR="00CD27B4">
        <w:rPr>
          <w:rStyle w:val="normaltextrun"/>
          <w:rFonts w:ascii="Arial" w:hAnsi="Arial" w:cs="Arial"/>
          <w:color w:val="000000"/>
          <w:shd w:val="clear" w:color="auto" w:fill="FFFFFF"/>
        </w:rPr>
        <w:t xml:space="preserve">when considering issues such as substance use, self-harm, depression and trauma with a clear escalation pathway and shared </w:t>
      </w:r>
      <w:r w:rsidR="00CD27B4">
        <w:rPr>
          <w:rStyle w:val="findhit"/>
          <w:rFonts w:ascii="Arial" w:hAnsi="Arial" w:cs="Arial"/>
          <w:color w:val="000000"/>
          <w:shd w:val="clear" w:color="auto" w:fill="FFFFFF"/>
        </w:rPr>
        <w:t>risk</w:t>
      </w:r>
      <w:r w:rsidR="00CD27B4">
        <w:rPr>
          <w:rStyle w:val="normaltextrun"/>
          <w:rFonts w:ascii="Arial" w:hAnsi="Arial" w:cs="Arial"/>
          <w:color w:val="000000"/>
          <w:shd w:val="clear" w:color="auto" w:fill="FFFFFF"/>
        </w:rPr>
        <w:t xml:space="preserve"> assessment.</w:t>
      </w:r>
      <w:r w:rsidR="00CD27B4">
        <w:rPr>
          <w:rStyle w:val="eop"/>
          <w:rFonts w:ascii="Arial" w:hAnsi="Arial" w:cs="Arial"/>
          <w:color w:val="000000"/>
          <w:shd w:val="clear" w:color="auto" w:fill="FFFFFF"/>
        </w:rPr>
        <w:t> </w:t>
      </w:r>
    </w:p>
    <w:p w:rsidR="351AB725" w:rsidP="2C08F425" w:rsidRDefault="351AB725" w14:paraId="770AA440" w14:textId="31316020" w14:noSpellErr="1">
      <w:pPr>
        <w:spacing w:before="0" w:after="160" w:afterAutospacing="off"/>
        <w:rPr>
          <w:rFonts w:ascii="Arial" w:hAnsi="Arial" w:eastAsia="Arial" w:cs="Arial"/>
          <w:color w:val="000000" w:themeColor="text1"/>
        </w:rPr>
      </w:pPr>
    </w:p>
    <w:p w:rsidR="00772AC2" w:rsidP="00C09575" w:rsidRDefault="7B3762BC" w14:paraId="49F329D2" w14:textId="77777777">
      <w:pPr>
        <w:rPr>
          <w:rFonts w:ascii="Arial" w:hAnsi="Arial" w:eastAsia="Arial" w:cs="Arial"/>
          <w:b/>
          <w:bCs/>
        </w:rPr>
      </w:pPr>
      <w:r w:rsidRPr="00C09575">
        <w:rPr>
          <w:rFonts w:ascii="Arial" w:hAnsi="Arial" w:eastAsia="Arial" w:cs="Arial"/>
          <w:b/>
          <w:bCs/>
          <w:u w:val="single"/>
        </w:rPr>
        <w:t>Part B:</w:t>
      </w:r>
      <w:r w:rsidRPr="00C09575">
        <w:rPr>
          <w:rFonts w:ascii="Arial" w:hAnsi="Arial" w:eastAsia="Arial" w:cs="Arial"/>
          <w:b/>
          <w:bCs/>
        </w:rPr>
        <w:t xml:space="preserve">  </w:t>
      </w:r>
    </w:p>
    <w:p w:rsidRPr="008D2880" w:rsidR="351AB725" w:rsidP="351AB725" w:rsidRDefault="008D2880" w14:paraId="0BF37B55" w14:textId="18185B78">
      <w:pPr>
        <w:pStyle w:val="commentcontentpara"/>
        <w:spacing w:before="0" w:beforeAutospacing="0" w:after="0" w:afterAutospacing="0" w:line="257" w:lineRule="auto"/>
        <w:rPr>
          <w:rFonts w:ascii="Arial" w:hAnsi="Arial" w:eastAsia="Calibri" w:cs="Arial"/>
          <w:b/>
          <w:i/>
          <w:sz w:val="22"/>
          <w:szCs w:val="22"/>
        </w:rPr>
      </w:pPr>
      <w:r w:rsidRPr="008D2880">
        <w:rPr>
          <w:rFonts w:ascii="Arial" w:hAnsi="Arial" w:eastAsia="Arial" w:cs="Arial"/>
          <w:b/>
          <w:bCs/>
          <w:color w:val="000000" w:themeColor="text1"/>
          <w:sz w:val="22"/>
          <w:szCs w:val="22"/>
        </w:rPr>
        <w:t>Provide a provision</w:t>
      </w:r>
      <w:r w:rsidRPr="106E7B58">
        <w:rPr>
          <w:rFonts w:ascii="Arial" w:hAnsi="Arial" w:eastAsia="Arial" w:cs="Arial"/>
          <w:b/>
          <w:color w:val="000000" w:themeColor="text1"/>
          <w:sz w:val="22"/>
          <w:szCs w:val="22"/>
        </w:rPr>
        <w:t xml:space="preserve"> of</w:t>
      </w:r>
      <w:r w:rsidRPr="008D2880">
        <w:rPr>
          <w:rFonts w:ascii="Arial" w:hAnsi="Arial" w:eastAsia="Arial" w:cs="Arial"/>
          <w:b/>
          <w:bCs/>
          <w:color w:val="000000" w:themeColor="text1"/>
          <w:sz w:val="22"/>
          <w:szCs w:val="22"/>
        </w:rPr>
        <w:t xml:space="preserve"> targeted group work for </w:t>
      </w:r>
      <w:r w:rsidRPr="106E7B58">
        <w:rPr>
          <w:rFonts w:ascii="Arial" w:hAnsi="Arial" w:eastAsia="Arial" w:cs="Arial"/>
          <w:b/>
          <w:color w:val="000000" w:themeColor="text1"/>
          <w:sz w:val="22"/>
          <w:szCs w:val="22"/>
        </w:rPr>
        <w:t>p</w:t>
      </w:r>
      <w:r w:rsidRPr="008D2880">
        <w:rPr>
          <w:rFonts w:ascii="Arial" w:hAnsi="Arial" w:eastAsia="Arial" w:cs="Arial"/>
          <w:b/>
          <w:bCs/>
          <w:color w:val="000000" w:themeColor="text1"/>
          <w:sz w:val="22"/>
          <w:szCs w:val="22"/>
        </w:rPr>
        <w:t xml:space="preserve">arents </w:t>
      </w:r>
      <w:r w:rsidRPr="106E7B58">
        <w:rPr>
          <w:rFonts w:ascii="Arial" w:hAnsi="Arial" w:eastAsia="Arial" w:cs="Arial"/>
          <w:b/>
          <w:color w:val="000000" w:themeColor="text1"/>
          <w:sz w:val="22"/>
          <w:szCs w:val="22"/>
        </w:rPr>
        <w:t>and carers and their families to develop knowledge and confidence in supporting the emotional wellbeing of their child or young person.</w:t>
      </w:r>
    </w:p>
    <w:p w:rsidR="008D2880" w:rsidP="351AB725" w:rsidRDefault="008D2880" w14:paraId="4F10239D" w14:textId="77777777">
      <w:pPr>
        <w:pStyle w:val="commentcontentpara"/>
        <w:spacing w:before="0" w:beforeAutospacing="0" w:after="0" w:afterAutospacing="0" w:line="257" w:lineRule="auto"/>
        <w:rPr>
          <w:rFonts w:ascii="Arial" w:hAnsi="Arial" w:eastAsia="Calibri" w:cs="Arial"/>
          <w:sz w:val="22"/>
          <w:szCs w:val="22"/>
          <w:u w:val="single"/>
          <w:lang w:val="en-US"/>
        </w:rPr>
      </w:pPr>
    </w:p>
    <w:p w:rsidR="087E69E8" w:rsidP="351AB725" w:rsidRDefault="087E69E8" w14:paraId="0517609D" w14:textId="7979C1E3">
      <w:pPr>
        <w:pStyle w:val="commentcontentpara"/>
        <w:spacing w:before="0" w:beforeAutospacing="0" w:after="0" w:afterAutospacing="0" w:line="257" w:lineRule="auto"/>
        <w:rPr>
          <w:rFonts w:ascii="Arial" w:hAnsi="Arial" w:cs="Arial"/>
          <w:sz w:val="22"/>
          <w:szCs w:val="22"/>
        </w:rPr>
      </w:pPr>
      <w:r w:rsidRPr="77663162">
        <w:rPr>
          <w:rFonts w:ascii="Arial" w:hAnsi="Arial" w:eastAsia="Calibri" w:cs="Arial"/>
          <w:sz w:val="22"/>
          <w:szCs w:val="22"/>
          <w:u w:val="single"/>
          <w:lang w:val="en-US"/>
        </w:rPr>
        <w:t>How will this be delivered?</w:t>
      </w:r>
    </w:p>
    <w:p w:rsidR="351AB725" w:rsidP="317E1958" w:rsidRDefault="351AB725" w14:paraId="70E2CE9B" w14:textId="41E36091">
      <w:pPr>
        <w:pStyle w:val="commentcontentpara"/>
        <w:spacing w:before="0" w:beforeAutospacing="0" w:after="0" w:afterAutospacing="0"/>
        <w:rPr>
          <w:rFonts w:ascii="Arial" w:hAnsi="Arial" w:cs="Arial"/>
          <w:sz w:val="22"/>
          <w:szCs w:val="22"/>
        </w:rPr>
      </w:pPr>
    </w:p>
    <w:p w:rsidR="009A31E4" w:rsidP="00C09575" w:rsidRDefault="126C7DFF" w14:paraId="4747B0EE" w14:textId="7063DA1D">
      <w:pPr>
        <w:pStyle w:val="commentcontentpara"/>
        <w:spacing w:before="0" w:beforeAutospacing="0" w:after="0" w:afterAutospacing="0"/>
        <w:rPr>
          <w:rFonts w:ascii="Arial" w:hAnsi="Arial" w:cs="Arial"/>
          <w:sz w:val="22"/>
          <w:szCs w:val="22"/>
        </w:rPr>
      </w:pPr>
      <w:r w:rsidRPr="00C09575">
        <w:rPr>
          <w:rFonts w:ascii="Arial" w:hAnsi="Arial" w:cs="Arial"/>
          <w:sz w:val="22"/>
          <w:szCs w:val="22"/>
        </w:rPr>
        <w:t xml:space="preserve">The </w:t>
      </w:r>
      <w:r w:rsidRPr="00C09575" w:rsidR="68B3505A">
        <w:rPr>
          <w:rFonts w:ascii="Arial" w:hAnsi="Arial" w:cs="Arial"/>
          <w:sz w:val="22"/>
          <w:szCs w:val="22"/>
        </w:rPr>
        <w:t xml:space="preserve">commissioned service </w:t>
      </w:r>
      <w:r w:rsidRPr="00C09575">
        <w:rPr>
          <w:rFonts w:ascii="Arial" w:hAnsi="Arial" w:cs="Arial"/>
          <w:sz w:val="22"/>
          <w:szCs w:val="22"/>
        </w:rPr>
        <w:t xml:space="preserve">will </w:t>
      </w:r>
      <w:r w:rsidR="009A31E4">
        <w:rPr>
          <w:rFonts w:ascii="Arial" w:hAnsi="Arial" w:cs="Arial"/>
          <w:sz w:val="22"/>
          <w:szCs w:val="22"/>
        </w:rPr>
        <w:t xml:space="preserve">design and deliver targeted workshops to groups of parents and carers </w:t>
      </w:r>
      <w:r w:rsidR="00857185">
        <w:rPr>
          <w:rFonts w:ascii="Arial" w:hAnsi="Arial" w:cs="Arial"/>
          <w:sz w:val="22"/>
          <w:szCs w:val="22"/>
        </w:rPr>
        <w:t>to develop their capacity in supporting their child or young person</w:t>
      </w:r>
      <w:r w:rsidR="008B374B">
        <w:rPr>
          <w:rFonts w:ascii="Arial" w:hAnsi="Arial" w:cs="Arial"/>
          <w:sz w:val="22"/>
          <w:szCs w:val="22"/>
        </w:rPr>
        <w:t>’s</w:t>
      </w:r>
      <w:r w:rsidR="00857185">
        <w:rPr>
          <w:rFonts w:ascii="Arial" w:hAnsi="Arial" w:cs="Arial"/>
          <w:sz w:val="22"/>
          <w:szCs w:val="22"/>
        </w:rPr>
        <w:t xml:space="preserve"> emotional wellbeing at home.</w:t>
      </w:r>
    </w:p>
    <w:p w:rsidR="009A31E4" w:rsidP="00C09575" w:rsidRDefault="009A31E4" w14:paraId="626FCC51" w14:textId="77777777">
      <w:pPr>
        <w:pStyle w:val="commentcontentpara"/>
        <w:spacing w:before="0" w:beforeAutospacing="0" w:after="0" w:afterAutospacing="0"/>
        <w:rPr>
          <w:rFonts w:ascii="Arial" w:hAnsi="Arial" w:cs="Arial"/>
          <w:sz w:val="22"/>
          <w:szCs w:val="22"/>
        </w:rPr>
      </w:pPr>
    </w:p>
    <w:p w:rsidR="001673A4" w:rsidP="2C08F425" w:rsidRDefault="00E97607" w14:paraId="68AED7D3" w14:textId="70EF2A37">
      <w:pPr>
        <w:pStyle w:val="commentcontentpara"/>
        <w:spacing w:before="0" w:beforeAutospacing="off" w:after="0" w:afterAutospacing="off"/>
        <w:rPr>
          <w:rFonts w:ascii="Arial" w:hAnsi="Arial" w:cs="Arial"/>
          <w:sz w:val="22"/>
          <w:szCs w:val="22"/>
        </w:rPr>
      </w:pPr>
      <w:r w:rsidRPr="2C08F425" w:rsidR="00E97607">
        <w:rPr>
          <w:rFonts w:ascii="Arial" w:hAnsi="Arial" w:cs="Arial"/>
          <w:sz w:val="22"/>
          <w:szCs w:val="22"/>
        </w:rPr>
        <w:t xml:space="preserve">The provider will offer </w:t>
      </w:r>
      <w:r w:rsidRPr="2C08F425" w:rsidR="6CABD31D">
        <w:rPr>
          <w:rFonts w:ascii="Arial" w:hAnsi="Arial" w:cs="Arial"/>
          <w:sz w:val="22"/>
          <w:szCs w:val="22"/>
        </w:rPr>
        <w:t>workshop</w:t>
      </w:r>
      <w:r w:rsidRPr="2C08F425" w:rsidR="560CB8B3">
        <w:rPr>
          <w:rFonts w:ascii="Arial" w:hAnsi="Arial" w:cs="Arial"/>
          <w:sz w:val="22"/>
          <w:szCs w:val="22"/>
        </w:rPr>
        <w:t>s</w:t>
      </w:r>
      <w:r w:rsidRPr="2C08F425" w:rsidR="001673A4">
        <w:rPr>
          <w:rFonts w:ascii="Arial" w:hAnsi="Arial" w:cs="Arial"/>
          <w:sz w:val="22"/>
          <w:szCs w:val="22"/>
        </w:rPr>
        <w:t xml:space="preserve"> to </w:t>
      </w:r>
      <w:r w:rsidRPr="2C08F425" w:rsidR="000701CA">
        <w:rPr>
          <w:rFonts w:ascii="Arial" w:hAnsi="Arial" w:cs="Arial"/>
          <w:sz w:val="22"/>
          <w:szCs w:val="22"/>
        </w:rPr>
        <w:t xml:space="preserve">the </w:t>
      </w:r>
      <w:r w:rsidRPr="2C08F425" w:rsidR="001673A4">
        <w:rPr>
          <w:rFonts w:ascii="Arial" w:hAnsi="Arial" w:cs="Arial"/>
          <w:sz w:val="22"/>
          <w:szCs w:val="22"/>
        </w:rPr>
        <w:t xml:space="preserve">children and young people </w:t>
      </w:r>
      <w:r w:rsidRPr="2C08F425" w:rsidR="000701CA">
        <w:rPr>
          <w:rFonts w:ascii="Arial" w:hAnsi="Arial" w:cs="Arial"/>
          <w:sz w:val="22"/>
          <w:szCs w:val="22"/>
        </w:rPr>
        <w:t>of these parents and carers</w:t>
      </w:r>
      <w:r w:rsidRPr="2C08F425" w:rsidR="5C9A93CF">
        <w:rPr>
          <w:rFonts w:ascii="Arial" w:hAnsi="Arial" w:cs="Arial"/>
          <w:sz w:val="22"/>
          <w:szCs w:val="22"/>
        </w:rPr>
        <w:t>,</w:t>
      </w:r>
      <w:r w:rsidRPr="2C08F425" w:rsidR="000701CA">
        <w:rPr>
          <w:rFonts w:ascii="Arial" w:hAnsi="Arial" w:cs="Arial"/>
          <w:sz w:val="22"/>
          <w:szCs w:val="22"/>
        </w:rPr>
        <w:t xml:space="preserve"> focussed</w:t>
      </w:r>
      <w:r w:rsidRPr="2C08F425" w:rsidR="001673A4">
        <w:rPr>
          <w:rFonts w:ascii="Arial" w:hAnsi="Arial" w:cs="Arial"/>
          <w:sz w:val="22"/>
          <w:szCs w:val="22"/>
        </w:rPr>
        <w:t xml:space="preserve"> on emotional wellbeing </w:t>
      </w:r>
      <w:r w:rsidRPr="2C08F425" w:rsidR="008500B4">
        <w:rPr>
          <w:rFonts w:ascii="Arial" w:hAnsi="Arial" w:cs="Arial"/>
          <w:sz w:val="22"/>
          <w:szCs w:val="22"/>
        </w:rPr>
        <w:t>activities</w:t>
      </w:r>
      <w:r w:rsidRPr="2C08F425" w:rsidR="001673A4">
        <w:rPr>
          <w:rFonts w:ascii="Arial" w:hAnsi="Arial" w:cs="Arial"/>
          <w:sz w:val="22"/>
          <w:szCs w:val="22"/>
        </w:rPr>
        <w:t xml:space="preserve"> that complement each session that their parents o</w:t>
      </w:r>
      <w:r w:rsidRPr="2C08F425" w:rsidR="000701CA">
        <w:rPr>
          <w:rFonts w:ascii="Arial" w:hAnsi="Arial" w:cs="Arial"/>
          <w:sz w:val="22"/>
          <w:szCs w:val="22"/>
        </w:rPr>
        <w:t>r</w:t>
      </w:r>
      <w:r w:rsidRPr="2C08F425" w:rsidR="001673A4">
        <w:rPr>
          <w:rFonts w:ascii="Arial" w:hAnsi="Arial" w:cs="Arial"/>
          <w:sz w:val="22"/>
          <w:szCs w:val="22"/>
        </w:rPr>
        <w:t xml:space="preserve"> care</w:t>
      </w:r>
      <w:r w:rsidRPr="2C08F425" w:rsidR="000701CA">
        <w:rPr>
          <w:rFonts w:ascii="Arial" w:hAnsi="Arial" w:cs="Arial"/>
          <w:sz w:val="22"/>
          <w:szCs w:val="22"/>
        </w:rPr>
        <w:t>r</w:t>
      </w:r>
      <w:r w:rsidRPr="2C08F425" w:rsidR="001673A4">
        <w:rPr>
          <w:rFonts w:ascii="Arial" w:hAnsi="Arial" w:cs="Arial"/>
          <w:sz w:val="22"/>
          <w:szCs w:val="22"/>
        </w:rPr>
        <w:t xml:space="preserve">s are engaged in to improve the </w:t>
      </w:r>
      <w:r w:rsidRPr="2C08F425" w:rsidR="008500B4">
        <w:rPr>
          <w:rFonts w:ascii="Arial" w:hAnsi="Arial" w:cs="Arial"/>
          <w:sz w:val="22"/>
          <w:szCs w:val="22"/>
        </w:rPr>
        <w:t xml:space="preserve">whole </w:t>
      </w:r>
      <w:r w:rsidRPr="2C08F425" w:rsidR="00767804">
        <w:rPr>
          <w:rFonts w:ascii="Arial" w:hAnsi="Arial" w:cs="Arial"/>
          <w:sz w:val="22"/>
          <w:szCs w:val="22"/>
        </w:rPr>
        <w:t>families</w:t>
      </w:r>
      <w:r w:rsidRPr="2C08F425" w:rsidR="00767804">
        <w:rPr>
          <w:rFonts w:ascii="Arial" w:hAnsi="Arial" w:cs="Arial"/>
          <w:sz w:val="22"/>
          <w:szCs w:val="22"/>
        </w:rPr>
        <w:t xml:space="preserve"> approach to positive mental health. These sessions will be delivered at the same time to support </w:t>
      </w:r>
      <w:r w:rsidRPr="2C08F425" w:rsidR="09CC7140">
        <w:rPr>
          <w:rFonts w:ascii="Arial" w:hAnsi="Arial" w:cs="Arial"/>
          <w:sz w:val="22"/>
          <w:szCs w:val="22"/>
        </w:rPr>
        <w:t>parents</w:t>
      </w:r>
      <w:r w:rsidRPr="2C08F425" w:rsidR="4FCD5B9A">
        <w:rPr>
          <w:rFonts w:ascii="Arial" w:hAnsi="Arial" w:cs="Arial"/>
          <w:sz w:val="22"/>
          <w:szCs w:val="22"/>
        </w:rPr>
        <w:t xml:space="preserve"> and carers</w:t>
      </w:r>
      <w:r w:rsidRPr="2C08F425" w:rsidR="00767804">
        <w:rPr>
          <w:rFonts w:ascii="Arial" w:hAnsi="Arial" w:cs="Arial"/>
          <w:sz w:val="22"/>
          <w:szCs w:val="22"/>
        </w:rPr>
        <w:t xml:space="preserve"> w</w:t>
      </w:r>
      <w:r w:rsidRPr="2C08F425" w:rsidR="000701CA">
        <w:rPr>
          <w:rFonts w:ascii="Arial" w:hAnsi="Arial" w:cs="Arial"/>
          <w:sz w:val="22"/>
          <w:szCs w:val="22"/>
        </w:rPr>
        <w:t xml:space="preserve">here childcare </w:t>
      </w:r>
      <w:r w:rsidRPr="2C08F425" w:rsidR="31B928A1">
        <w:rPr>
          <w:rFonts w:ascii="Arial" w:hAnsi="Arial" w:cs="Arial"/>
          <w:sz w:val="22"/>
          <w:szCs w:val="22"/>
        </w:rPr>
        <w:t xml:space="preserve">needs </w:t>
      </w:r>
      <w:r w:rsidRPr="2C08F425" w:rsidR="000701CA">
        <w:rPr>
          <w:rFonts w:ascii="Arial" w:hAnsi="Arial" w:cs="Arial"/>
          <w:sz w:val="22"/>
          <w:szCs w:val="22"/>
        </w:rPr>
        <w:t>may be a barrier to accessing support.</w:t>
      </w:r>
      <w:r w:rsidRPr="2C08F425" w:rsidR="00ED2030">
        <w:rPr>
          <w:rFonts w:ascii="Arial" w:hAnsi="Arial" w:cs="Arial"/>
          <w:sz w:val="22"/>
          <w:szCs w:val="22"/>
        </w:rPr>
        <w:t xml:space="preserve"> </w:t>
      </w:r>
    </w:p>
    <w:p w:rsidR="001673A4" w:rsidP="2C08F425" w:rsidRDefault="001673A4" w14:paraId="47352B1D" w14:textId="77777777" w14:noSpellErr="1">
      <w:pPr>
        <w:pStyle w:val="commentcontentpara"/>
        <w:spacing w:before="0" w:beforeAutospacing="off" w:after="160" w:afterAutospacing="off"/>
        <w:rPr>
          <w:rFonts w:ascii="Arial" w:hAnsi="Arial" w:cs="Arial"/>
          <w:sz w:val="22"/>
          <w:szCs w:val="22"/>
        </w:rPr>
      </w:pPr>
    </w:p>
    <w:p w:rsidR="00ED2030" w:rsidP="2C08F425" w:rsidRDefault="00ED2030" w14:paraId="23AB8D2D" w14:textId="2A986B37">
      <w:pPr>
        <w:pStyle w:val="commentcontentpara"/>
        <w:spacing w:before="0" w:beforeAutospacing="off" w:after="0" w:afterAutospacing="off"/>
        <w:rPr>
          <w:rFonts w:ascii="Arial" w:hAnsi="Arial" w:eastAsia="Arial" w:cs="Arial"/>
          <w:b w:val="1"/>
          <w:bCs w:val="1"/>
        </w:rPr>
      </w:pPr>
      <w:r w:rsidRPr="2C08F425" w:rsidR="00ED2030">
        <w:rPr>
          <w:rFonts w:ascii="Arial" w:hAnsi="Arial" w:eastAsia="Arial" w:cs="Arial"/>
          <w:b w:val="1"/>
          <w:bCs w:val="1"/>
          <w:u w:val="single"/>
        </w:rPr>
        <w:t xml:space="preserve">Part </w:t>
      </w:r>
      <w:r w:rsidRPr="2C08F425" w:rsidR="00ED2030">
        <w:rPr>
          <w:rFonts w:ascii="Arial" w:hAnsi="Arial" w:eastAsia="Arial" w:cs="Arial"/>
          <w:b w:val="1"/>
          <w:bCs w:val="1"/>
          <w:u w:val="single"/>
        </w:rPr>
        <w:t>C</w:t>
      </w:r>
      <w:r w:rsidRPr="2C08F425" w:rsidR="00ED2030">
        <w:rPr>
          <w:rFonts w:ascii="Arial" w:hAnsi="Arial" w:eastAsia="Arial" w:cs="Arial"/>
          <w:b w:val="1"/>
          <w:bCs w:val="1"/>
          <w:u w:val="single"/>
        </w:rPr>
        <w:t>:</w:t>
      </w:r>
      <w:r w:rsidRPr="2C08F425" w:rsidR="00ED2030">
        <w:rPr>
          <w:rFonts w:ascii="Arial" w:hAnsi="Arial" w:eastAsia="Arial" w:cs="Arial"/>
          <w:b w:val="1"/>
          <w:bCs w:val="1"/>
        </w:rPr>
        <w:t xml:space="preserve">  </w:t>
      </w:r>
    </w:p>
    <w:p w:rsidRPr="000701CA" w:rsidR="000701CA" w:rsidP="000701CA" w:rsidRDefault="000701CA" w14:paraId="391292A0" w14:textId="3B828D81">
      <w:pPr>
        <w:pStyle w:val="paragraph"/>
        <w:spacing w:before="0" w:beforeAutospacing="0" w:after="0" w:afterAutospacing="0"/>
        <w:textAlignment w:val="baseline"/>
        <w:rPr>
          <w:rStyle w:val="normaltextrun"/>
          <w:rFonts w:ascii="Arial" w:hAnsi="Arial" w:cs="Arial"/>
          <w:b/>
          <w:bCs/>
          <w:sz w:val="22"/>
          <w:szCs w:val="22"/>
        </w:rPr>
      </w:pPr>
      <w:r w:rsidRPr="000701CA">
        <w:rPr>
          <w:rStyle w:val="normaltextrun"/>
          <w:rFonts w:ascii="Arial" w:hAnsi="Arial" w:cs="Arial"/>
          <w:b/>
          <w:bCs/>
          <w:color w:val="000000"/>
          <w:sz w:val="22"/>
          <w:szCs w:val="22"/>
          <w:shd w:val="clear" w:color="auto" w:fill="FFFFFF"/>
        </w:rPr>
        <w:t xml:space="preserve">To lead </w:t>
      </w:r>
      <w:r w:rsidRPr="000701CA" w:rsidR="3E5AB11B">
        <w:rPr>
          <w:rStyle w:val="normaltextrun"/>
          <w:rFonts w:ascii="Arial" w:hAnsi="Arial" w:cs="Arial"/>
          <w:b/>
          <w:bCs/>
          <w:color w:val="000000"/>
          <w:sz w:val="22"/>
          <w:szCs w:val="22"/>
          <w:shd w:val="clear" w:color="auto" w:fill="FFFFFF"/>
        </w:rPr>
        <w:t>professional</w:t>
      </w:r>
      <w:r w:rsidRPr="000701CA">
        <w:rPr>
          <w:rStyle w:val="normaltextrun"/>
          <w:rFonts w:ascii="Arial" w:hAnsi="Arial" w:cs="Arial"/>
          <w:b/>
          <w:bCs/>
          <w:color w:val="000000"/>
          <w:sz w:val="22"/>
          <w:szCs w:val="22"/>
          <w:shd w:val="clear" w:color="auto" w:fill="FFFFFF"/>
        </w:rPr>
        <w:t xml:space="preserve"> development sessions to </w:t>
      </w:r>
      <w:r w:rsidRPr="000701CA" w:rsidR="62E26135">
        <w:rPr>
          <w:rStyle w:val="normaltextrun"/>
          <w:rFonts w:ascii="Arial" w:hAnsi="Arial" w:cs="Arial"/>
          <w:b/>
          <w:bCs/>
          <w:color w:val="000000"/>
          <w:sz w:val="22"/>
          <w:szCs w:val="22"/>
          <w:shd w:val="clear" w:color="auto" w:fill="FFFFFF"/>
        </w:rPr>
        <w:t>partner</w:t>
      </w:r>
      <w:r w:rsidRPr="000701CA">
        <w:rPr>
          <w:rStyle w:val="normaltextrun"/>
          <w:rFonts w:ascii="Arial" w:hAnsi="Arial" w:cs="Arial"/>
          <w:b/>
          <w:bCs/>
          <w:color w:val="000000"/>
          <w:sz w:val="22"/>
          <w:szCs w:val="22"/>
          <w:shd w:val="clear" w:color="auto" w:fill="FFFFFF"/>
        </w:rPr>
        <w:t xml:space="preserve"> agencies who work with young people aged 5-26 to develop the capacity of their workforce to support young people’s mental health and emotional wellbeing.</w:t>
      </w:r>
      <w:r w:rsidRPr="000701CA">
        <w:rPr>
          <w:rStyle w:val="eop"/>
          <w:rFonts w:ascii="Arial" w:hAnsi="Arial" w:cs="Arial"/>
          <w:b/>
          <w:bCs/>
          <w:color w:val="000000"/>
          <w:sz w:val="22"/>
          <w:szCs w:val="22"/>
          <w:shd w:val="clear" w:color="auto" w:fill="FFFFFF"/>
        </w:rPr>
        <w:t> </w:t>
      </w:r>
    </w:p>
    <w:p w:rsidR="00C44864" w:rsidP="00693498" w:rsidRDefault="00C44864" w14:paraId="69F9E158" w14:textId="77777777">
      <w:pPr>
        <w:pStyle w:val="paragraph"/>
        <w:spacing w:before="0" w:beforeAutospacing="0" w:after="0" w:afterAutospacing="0"/>
        <w:textAlignment w:val="baseline"/>
        <w:rPr>
          <w:rStyle w:val="normaltextrun"/>
          <w:rFonts w:ascii="Arial" w:hAnsi="Arial" w:cs="Arial"/>
          <w:i/>
          <w:iCs/>
          <w:sz w:val="22"/>
          <w:szCs w:val="22"/>
        </w:rPr>
      </w:pPr>
    </w:p>
    <w:p w:rsidR="000956A8" w:rsidP="000956A8" w:rsidRDefault="000956A8" w14:paraId="2F7454C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u w:val="single"/>
          <w:lang w:val="en-US"/>
        </w:rPr>
        <w:t>How will this be delivered?</w:t>
      </w:r>
      <w:r>
        <w:rPr>
          <w:rStyle w:val="eop"/>
          <w:rFonts w:ascii="Arial" w:hAnsi="Arial" w:cs="Arial"/>
          <w:sz w:val="22"/>
          <w:szCs w:val="22"/>
        </w:rPr>
        <w:t> </w:t>
      </w:r>
    </w:p>
    <w:p w:rsidR="000956A8" w:rsidP="000956A8" w:rsidRDefault="000956A8" w14:paraId="1CE5238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Pr="0041500D" w:rsidR="000956A8" w:rsidP="2C08F425" w:rsidRDefault="0016567D" w14:paraId="334E231D" w14:textId="4EAB640F">
      <w:pPr>
        <w:pStyle w:val="paragraph"/>
        <w:spacing w:before="0" w:beforeAutospacing="off" w:after="0" w:afterAutospacing="off"/>
        <w:textAlignment w:val="baseline"/>
        <w:rPr>
          <w:rFonts w:ascii="Arial" w:hAnsi="Arial" w:eastAsia="游ゴシック Light" w:cs="Arial" w:eastAsiaTheme="majorEastAsia"/>
          <w:color w:val="000000"/>
          <w:sz w:val="22"/>
          <w:szCs w:val="22"/>
          <w:shd w:val="clear" w:color="auto" w:fill="FFFFFF"/>
        </w:rPr>
      </w:pPr>
      <w:r w:rsidRPr="2C08F425" w:rsidR="0016567D">
        <w:rPr>
          <w:rStyle w:val="normaltextrun"/>
          <w:rFonts w:ascii="Arial" w:hAnsi="Arial" w:eastAsia="游ゴシック Light" w:cs="Arial" w:eastAsiaTheme="majorEastAsia"/>
          <w:color w:val="000000"/>
          <w:sz w:val="22"/>
          <w:szCs w:val="22"/>
          <w:shd w:val="clear" w:color="auto" w:fill="FFFFFF"/>
        </w:rPr>
        <w:t xml:space="preserve">The service provider will </w:t>
      </w:r>
      <w:r w:rsidRPr="2C08F425" w:rsidR="00C1522D">
        <w:rPr>
          <w:rStyle w:val="normaltextrun"/>
          <w:rFonts w:ascii="Arial" w:hAnsi="Arial" w:eastAsia="游ゴシック Light" w:cs="Arial" w:eastAsiaTheme="majorEastAsia"/>
          <w:color w:val="000000"/>
          <w:sz w:val="22"/>
          <w:szCs w:val="22"/>
          <w:shd w:val="clear" w:color="auto" w:fill="FFFFFF"/>
        </w:rPr>
        <w:t xml:space="preserve">design </w:t>
      </w:r>
      <w:r w:rsidRPr="2C08F425" w:rsidR="00616B77">
        <w:rPr>
          <w:rStyle w:val="normaltextrun"/>
          <w:rFonts w:ascii="Arial" w:hAnsi="Arial" w:eastAsia="游ゴシック Light" w:cs="Arial" w:eastAsiaTheme="majorEastAsia"/>
          <w:color w:val="000000"/>
          <w:sz w:val="22"/>
          <w:szCs w:val="22"/>
          <w:shd w:val="clear" w:color="auto" w:fill="FFFFFF"/>
        </w:rPr>
        <w:t xml:space="preserve">workshops on a variety of </w:t>
      </w:r>
      <w:r w:rsidRPr="2C08F425" w:rsidR="0083624D">
        <w:rPr>
          <w:rStyle w:val="normaltextrun"/>
          <w:rFonts w:ascii="Arial" w:hAnsi="Arial" w:eastAsia="游ゴシック Light" w:cs="Arial" w:eastAsiaTheme="majorEastAsia"/>
          <w:color w:val="000000"/>
          <w:sz w:val="22"/>
          <w:szCs w:val="22"/>
          <w:shd w:val="clear" w:color="auto" w:fill="FFFFFF"/>
        </w:rPr>
        <w:t xml:space="preserve">mental health </w:t>
      </w:r>
      <w:r w:rsidRPr="2C08F425" w:rsidR="00616B77">
        <w:rPr>
          <w:rStyle w:val="normaltextrun"/>
          <w:rFonts w:ascii="Arial" w:hAnsi="Arial" w:eastAsia="游ゴシック Light" w:cs="Arial" w:eastAsiaTheme="majorEastAsia"/>
          <w:color w:val="000000"/>
          <w:sz w:val="22"/>
          <w:szCs w:val="22"/>
          <w:shd w:val="clear" w:color="auto" w:fill="FFFFFF"/>
        </w:rPr>
        <w:t xml:space="preserve">topics </w:t>
      </w:r>
      <w:r w:rsidRPr="2C08F425" w:rsidR="006C5987">
        <w:rPr>
          <w:rStyle w:val="normaltextrun"/>
          <w:rFonts w:ascii="Arial" w:hAnsi="Arial" w:eastAsia="游ゴシック Light" w:cs="Arial" w:eastAsiaTheme="majorEastAsia"/>
          <w:color w:val="000000"/>
          <w:sz w:val="22"/>
          <w:szCs w:val="22"/>
          <w:shd w:val="clear" w:color="auto" w:fill="FFFFFF"/>
        </w:rPr>
        <w:t xml:space="preserve">and deliver these </w:t>
      </w:r>
      <w:r w:rsidRPr="2C08F425" w:rsidR="006C5987">
        <w:rPr>
          <w:rStyle w:val="normaltextrun"/>
          <w:rFonts w:ascii="Arial" w:hAnsi="Arial" w:eastAsia="游ゴシック Light" w:cs="Arial" w:eastAsiaTheme="majorEastAsia"/>
          <w:color w:val="000000"/>
          <w:sz w:val="22"/>
          <w:szCs w:val="22"/>
          <w:shd w:val="clear" w:color="auto" w:fill="FFFFFF"/>
        </w:rPr>
        <w:t>to</w:t>
      </w:r>
      <w:r w:rsidRPr="2C08F425" w:rsidR="006C5987">
        <w:rPr>
          <w:rStyle w:val="normaltextrun"/>
          <w:rFonts w:ascii="Arial" w:hAnsi="Arial" w:eastAsia="游ゴシック Light" w:cs="Arial" w:eastAsiaTheme="majorEastAsia"/>
          <w:color w:val="000000"/>
          <w:sz w:val="22"/>
          <w:szCs w:val="22"/>
          <w:shd w:val="clear" w:color="auto" w:fill="FFFFFF"/>
        </w:rPr>
        <w:t xml:space="preserve"> groups of </w:t>
      </w:r>
      <w:r w:rsidRPr="2C08F425" w:rsidR="00616B77">
        <w:rPr>
          <w:rStyle w:val="normaltextrun"/>
          <w:rFonts w:ascii="Arial" w:hAnsi="Arial" w:eastAsia="游ゴシック Light" w:cs="Arial" w:eastAsiaTheme="majorEastAsia"/>
          <w:color w:val="000000"/>
          <w:sz w:val="22"/>
          <w:szCs w:val="22"/>
          <w:shd w:val="clear" w:color="auto" w:fill="FFFFFF"/>
        </w:rPr>
        <w:t>practitioners</w:t>
      </w:r>
      <w:r w:rsidRPr="2C08F425" w:rsidR="00761E0B">
        <w:rPr>
          <w:rStyle w:val="normaltextrun"/>
          <w:rFonts w:ascii="Arial" w:hAnsi="Arial" w:eastAsia="游ゴシック Light" w:cs="Arial" w:eastAsiaTheme="majorEastAsia"/>
          <w:color w:val="000000"/>
          <w:sz w:val="22"/>
          <w:szCs w:val="22"/>
          <w:shd w:val="clear" w:color="auto" w:fill="FFFFFF"/>
        </w:rPr>
        <w:t xml:space="preserve"> </w:t>
      </w:r>
      <w:r w:rsidRPr="2C08F425" w:rsidR="00776C3E">
        <w:rPr>
          <w:rStyle w:val="normaltextrun"/>
          <w:rFonts w:ascii="Arial" w:hAnsi="Arial" w:eastAsia="游ゴシック Light" w:cs="Arial" w:eastAsiaTheme="majorEastAsia"/>
          <w:color w:val="000000"/>
          <w:sz w:val="22"/>
          <w:szCs w:val="22"/>
          <w:shd w:val="clear" w:color="auto" w:fill="FFFFFF"/>
        </w:rPr>
        <w:t xml:space="preserve">at </w:t>
      </w:r>
      <w:r w:rsidRPr="2C08F425" w:rsidR="003D3020">
        <w:rPr>
          <w:rStyle w:val="normaltextrun"/>
          <w:rFonts w:ascii="Arial" w:hAnsi="Arial" w:eastAsia="游ゴシック Light" w:cs="Arial" w:eastAsiaTheme="majorEastAsia"/>
          <w:color w:val="000000"/>
          <w:sz w:val="22"/>
          <w:szCs w:val="22"/>
          <w:shd w:val="clear" w:color="auto" w:fill="FFFFFF"/>
        </w:rPr>
        <w:t>professional</w:t>
      </w:r>
      <w:r w:rsidRPr="2C08F425" w:rsidR="00776C3E">
        <w:rPr>
          <w:rStyle w:val="normaltextrun"/>
          <w:rFonts w:ascii="Arial" w:hAnsi="Arial" w:eastAsia="游ゴシック Light" w:cs="Arial" w:eastAsiaTheme="majorEastAsia"/>
          <w:color w:val="000000"/>
          <w:sz w:val="22"/>
          <w:szCs w:val="22"/>
          <w:shd w:val="clear" w:color="auto" w:fill="FFFFFF"/>
        </w:rPr>
        <w:t xml:space="preserve"> development</w:t>
      </w:r>
      <w:r w:rsidRPr="2C08F425" w:rsidR="006C5987">
        <w:rPr>
          <w:rStyle w:val="normaltextrun"/>
          <w:rFonts w:ascii="Arial" w:hAnsi="Arial" w:eastAsia="游ゴシック Light" w:cs="Arial" w:eastAsiaTheme="majorEastAsia"/>
          <w:color w:val="000000"/>
          <w:sz w:val="22"/>
          <w:szCs w:val="22"/>
          <w:shd w:val="clear" w:color="auto" w:fill="FFFFFF"/>
        </w:rPr>
        <w:t xml:space="preserve"> </w:t>
      </w:r>
      <w:r w:rsidRPr="2C08F425" w:rsidR="00776C3E">
        <w:rPr>
          <w:rStyle w:val="normaltextrun"/>
          <w:rFonts w:ascii="Arial" w:hAnsi="Arial" w:eastAsia="游ゴシック Light" w:cs="Arial" w:eastAsiaTheme="majorEastAsia"/>
          <w:color w:val="000000"/>
          <w:sz w:val="22"/>
          <w:szCs w:val="22"/>
          <w:shd w:val="clear" w:color="auto" w:fill="FFFFFF"/>
        </w:rPr>
        <w:t xml:space="preserve">events </w:t>
      </w:r>
      <w:r w:rsidRPr="2C08F425" w:rsidR="0016567D">
        <w:rPr>
          <w:rStyle w:val="normaltextrun"/>
          <w:rFonts w:ascii="Arial" w:hAnsi="Arial" w:eastAsia="游ゴシック Light" w:cs="Arial" w:eastAsiaTheme="majorEastAsia"/>
          <w:color w:val="000000"/>
          <w:sz w:val="22"/>
          <w:szCs w:val="22"/>
          <w:shd w:val="clear" w:color="auto" w:fill="FFFFFF"/>
        </w:rPr>
        <w:t xml:space="preserve">coordinated by </w:t>
      </w:r>
      <w:r w:rsidRPr="2C08F425" w:rsidR="0005620D">
        <w:rPr>
          <w:rStyle w:val="normaltextrun"/>
          <w:rFonts w:ascii="Arial" w:hAnsi="Arial" w:eastAsia="游ゴシック Light" w:cs="Arial" w:eastAsiaTheme="majorEastAsia"/>
          <w:color w:val="000000"/>
          <w:sz w:val="22"/>
          <w:szCs w:val="22"/>
          <w:shd w:val="clear" w:color="auto" w:fill="FFFFFF"/>
        </w:rPr>
        <w:t xml:space="preserve">the</w:t>
      </w:r>
      <w:r w:rsidRPr="2C08F425" w:rsidR="0005620D">
        <w:rPr>
          <w:rStyle w:val="normaltextrun"/>
          <w:rFonts w:ascii="Arial" w:hAnsi="Arial" w:eastAsia="游ゴシック Light" w:cs="Arial" w:eastAsiaTheme="majorEastAsia"/>
          <w:color w:val="000000"/>
          <w:sz w:val="22"/>
          <w:szCs w:val="22"/>
          <w:shd w:val="clear" w:color="auto" w:fill="FFFFFF"/>
        </w:rPr>
        <w:t xml:space="preserve"> </w:t>
      </w:r>
      <w:r w:rsidRPr="2C08F425" w:rsidR="0016567D">
        <w:rPr>
          <w:rStyle w:val="normaltextrun"/>
          <w:rFonts w:ascii="Arial" w:hAnsi="Arial" w:eastAsia="游ゴシック Light" w:cs="Arial" w:eastAsiaTheme="majorEastAsia"/>
          <w:color w:val="000000"/>
          <w:sz w:val="22"/>
          <w:szCs w:val="22"/>
          <w:shd w:val="clear" w:color="auto" w:fill="FFFFFF"/>
        </w:rPr>
        <w:t>Community Mental Health and Wellbeing Steering Group.</w:t>
      </w:r>
    </w:p>
    <w:p w:rsidR="00CA4082" w:rsidP="00693498" w:rsidRDefault="00CA4082" w14:paraId="12B747A2" w14:textId="77777777">
      <w:pPr>
        <w:pStyle w:val="paragraph"/>
        <w:spacing w:before="0" w:beforeAutospacing="0" w:after="0" w:afterAutospacing="0"/>
        <w:textAlignment w:val="baseline"/>
        <w:rPr>
          <w:rStyle w:val="normaltextrun"/>
          <w:rFonts w:ascii="Arial" w:hAnsi="Arial" w:cs="Arial"/>
          <w:i/>
          <w:iCs/>
          <w:sz w:val="22"/>
          <w:szCs w:val="22"/>
        </w:rPr>
      </w:pPr>
    </w:p>
    <w:p w:rsidR="00FD73E8" w:rsidP="2C08F425" w:rsidRDefault="001F5525" w14:paraId="76C21C44" w14:textId="387405B2">
      <w:pPr>
        <w:pStyle w:val="paragraph"/>
        <w:spacing w:before="0" w:beforeAutospacing="off" w:after="0" w:afterAutospacing="off"/>
        <w:textAlignment w:val="baseline"/>
        <w:rPr>
          <w:rStyle w:val="normaltextrun"/>
          <w:rFonts w:ascii="Arial" w:hAnsi="Arial" w:eastAsia="游ゴシック Light" w:cs="Arial" w:eastAsiaTheme="majorEastAsia"/>
          <w:color w:val="000000"/>
          <w:sz w:val="22"/>
          <w:szCs w:val="22"/>
          <w:shd w:val="clear" w:color="auto" w:fill="FFFFFF"/>
        </w:rPr>
      </w:pPr>
      <w:r w:rsidRPr="2C08F425" w:rsidR="001F5525">
        <w:rPr>
          <w:rStyle w:val="normaltextrun"/>
          <w:rFonts w:ascii="Arial" w:hAnsi="Arial" w:eastAsia="游ゴシック Light" w:cs="Arial" w:eastAsiaTheme="majorEastAsia"/>
          <w:color w:val="000000"/>
          <w:sz w:val="22"/>
          <w:szCs w:val="22"/>
          <w:shd w:val="clear" w:color="auto" w:fill="FFFFFF"/>
        </w:rPr>
        <w:t>These sessions will be aligned to</w:t>
      </w:r>
      <w:r w:rsidR="00616B77">
        <w:rPr>
          <w:rFonts w:ascii="Arial" w:hAnsi="Arial" w:eastAsia="Arial" w:cs="Arial"/>
          <w:sz w:val="22"/>
          <w:szCs w:val="22"/>
        </w:rPr>
        <w:t xml:space="preserve">, </w:t>
      </w:r>
      <w:r w:rsidRPr="2C08F425" w:rsidR="001F5525">
        <w:rPr>
          <w:rStyle w:val="normaltextrun"/>
          <w:rFonts w:ascii="Arial" w:hAnsi="Arial" w:eastAsia="游ゴシック Light" w:cs="Arial" w:eastAsiaTheme="majorEastAsia"/>
          <w:color w:val="000000"/>
          <w:sz w:val="22"/>
          <w:szCs w:val="22"/>
          <w:shd w:val="clear" w:color="auto" w:fill="FFFFFF"/>
        </w:rPr>
        <w:t xml:space="preserve">Fife’s </w:t>
      </w:r>
      <w:r w:rsidRPr="2C08F425" w:rsidR="0086007C">
        <w:rPr>
          <w:rStyle w:val="normaltextrun"/>
          <w:rFonts w:ascii="Arial" w:hAnsi="Arial" w:eastAsia="游ゴシック Light" w:cs="Arial" w:eastAsiaTheme="majorEastAsia"/>
          <w:color w:val="000000"/>
          <w:sz w:val="22"/>
          <w:szCs w:val="22"/>
          <w:shd w:val="clear" w:color="auto" w:fill="FFFFFF"/>
        </w:rPr>
        <w:t xml:space="preserve">Health and Wellbeing </w:t>
      </w:r>
      <w:r w:rsidRPr="2C08F425" w:rsidR="001F5525">
        <w:rPr>
          <w:rStyle w:val="normaltextrun"/>
          <w:rFonts w:ascii="Arial" w:hAnsi="Arial" w:eastAsia="游ゴシック Light" w:cs="Arial" w:eastAsiaTheme="majorEastAsia"/>
          <w:color w:val="000000"/>
          <w:sz w:val="22"/>
          <w:szCs w:val="22"/>
          <w:shd w:val="clear" w:color="auto" w:fill="FFFFFF"/>
        </w:rPr>
        <w:t>Strateg</w:t>
      </w:r>
      <w:r w:rsidRPr="2C08F425" w:rsidR="0086007C">
        <w:rPr>
          <w:rStyle w:val="normaltextrun"/>
          <w:rFonts w:ascii="Arial" w:hAnsi="Arial" w:eastAsia="游ゴシック Light" w:cs="Arial" w:eastAsiaTheme="majorEastAsia"/>
          <w:color w:val="000000"/>
          <w:sz w:val="22"/>
          <w:szCs w:val="22"/>
          <w:shd w:val="clear" w:color="auto" w:fill="FFFFFF"/>
        </w:rPr>
        <w:t>y</w:t>
      </w:r>
      <w:r w:rsidRPr="2C08F425" w:rsidR="001F5525">
        <w:rPr>
          <w:rStyle w:val="normaltextrun"/>
          <w:rFonts w:ascii="Arial" w:hAnsi="Arial" w:eastAsia="游ゴシック Light" w:cs="Arial" w:eastAsiaTheme="majorEastAsia"/>
          <w:color w:val="000000"/>
          <w:sz w:val="22"/>
          <w:szCs w:val="22"/>
          <w:shd w:val="clear" w:color="auto" w:fill="FFFFFF"/>
        </w:rPr>
        <w:t xml:space="preserve"> and the </w:t>
      </w:r>
      <w:r w:rsidRPr="2C08F425" w:rsidR="66EADF3E">
        <w:rPr>
          <w:rStyle w:val="normaltextrun"/>
          <w:rFonts w:ascii="Arial" w:hAnsi="Arial" w:eastAsia="游ゴシック Light" w:cs="Arial" w:eastAsiaTheme="majorEastAsia"/>
          <w:color w:val="000000"/>
          <w:sz w:val="22"/>
          <w:szCs w:val="22"/>
          <w:shd w:val="clear" w:color="auto" w:fill="FFFFFF"/>
        </w:rPr>
        <w:t>C</w:t>
      </w:r>
      <w:r w:rsidRPr="2C08F425" w:rsidR="103307A4">
        <w:rPr>
          <w:rStyle w:val="normaltextrun"/>
          <w:rFonts w:ascii="Arial" w:hAnsi="Arial" w:eastAsia="游ゴシック Light" w:cs="Arial" w:eastAsiaTheme="majorEastAsia"/>
          <w:color w:val="000000"/>
          <w:sz w:val="22"/>
          <w:szCs w:val="22"/>
          <w:shd w:val="clear" w:color="auto" w:fill="FFFFFF"/>
        </w:rPr>
        <w:t xml:space="preserve">ommunity </w:t>
      </w:r>
      <w:r w:rsidRPr="2C08F425" w:rsidR="1C195874">
        <w:rPr>
          <w:rStyle w:val="normaltextrun"/>
          <w:rFonts w:ascii="Arial" w:hAnsi="Arial" w:eastAsia="游ゴシック Light" w:cs="Arial" w:eastAsiaTheme="majorEastAsia"/>
          <w:color w:val="000000"/>
          <w:sz w:val="22"/>
          <w:szCs w:val="22"/>
          <w:shd w:val="clear" w:color="auto" w:fill="FFFFFF"/>
        </w:rPr>
        <w:t xml:space="preserve">Mental Health and Wellbeing </w:t>
      </w:r>
      <w:r w:rsidRPr="2C08F425" w:rsidR="103307A4">
        <w:rPr>
          <w:rStyle w:val="normaltextrun"/>
          <w:rFonts w:ascii="Arial" w:hAnsi="Arial" w:eastAsia="游ゴシック Light" w:cs="Arial" w:eastAsiaTheme="majorEastAsia"/>
          <w:color w:val="000000"/>
          <w:sz w:val="22"/>
          <w:szCs w:val="22"/>
          <w:shd w:val="clear" w:color="auto" w:fill="FFFFFF"/>
        </w:rPr>
        <w:t>S</w:t>
      </w:r>
      <w:r w:rsidRPr="2C08F425" w:rsidR="50052C77">
        <w:rPr>
          <w:rStyle w:val="normaltextrun"/>
          <w:rFonts w:ascii="Arial" w:hAnsi="Arial" w:eastAsia="游ゴシック Light" w:cs="Arial" w:eastAsiaTheme="majorEastAsia"/>
          <w:color w:val="000000"/>
          <w:sz w:val="22"/>
          <w:szCs w:val="22"/>
          <w:shd w:val="clear" w:color="auto" w:fill="FFFFFF"/>
        </w:rPr>
        <w:t>t</w:t>
      </w:r>
      <w:r w:rsidRPr="2C08F425" w:rsidR="31143951">
        <w:rPr>
          <w:rStyle w:val="normaltextrun"/>
          <w:rFonts w:ascii="Arial" w:hAnsi="Arial" w:eastAsia="游ゴシック Light" w:cs="Arial" w:eastAsiaTheme="majorEastAsia"/>
          <w:color w:val="000000"/>
          <w:sz w:val="22"/>
          <w:szCs w:val="22"/>
          <w:shd w:val="clear" w:color="auto" w:fill="FFFFFF"/>
        </w:rPr>
        <w:t>rategic Oversite</w:t>
      </w:r>
      <w:r w:rsidRPr="2C08F425" w:rsidR="003D3020">
        <w:rPr>
          <w:rStyle w:val="normaltextrun"/>
          <w:rFonts w:ascii="Arial" w:hAnsi="Arial" w:eastAsia="游ゴシック Light" w:cs="Arial" w:eastAsiaTheme="majorEastAsia"/>
          <w:color w:val="000000"/>
          <w:sz w:val="22"/>
          <w:szCs w:val="22"/>
          <w:shd w:val="clear" w:color="auto" w:fill="FFFFFF"/>
        </w:rPr>
        <w:t xml:space="preserve"> </w:t>
      </w:r>
      <w:r w:rsidRPr="2C08F425" w:rsidR="001F5525">
        <w:rPr>
          <w:rStyle w:val="normaltextrun"/>
          <w:rFonts w:ascii="Arial" w:hAnsi="Arial" w:eastAsia="游ゴシック Light" w:cs="Arial" w:eastAsiaTheme="majorEastAsia"/>
          <w:color w:val="000000"/>
          <w:sz w:val="22"/>
          <w:szCs w:val="22"/>
          <w:shd w:val="clear" w:color="auto" w:fill="FFFFFF"/>
        </w:rPr>
        <w:t>G</w:t>
      </w:r>
      <w:r w:rsidRPr="2C08F425" w:rsidR="001B44B5">
        <w:rPr>
          <w:rStyle w:val="normaltextrun"/>
          <w:rFonts w:ascii="Arial" w:hAnsi="Arial" w:eastAsia="游ゴシック Light" w:cs="Arial" w:eastAsiaTheme="majorEastAsia"/>
          <w:color w:val="000000"/>
          <w:sz w:val="22"/>
          <w:szCs w:val="22"/>
          <w:shd w:val="clear" w:color="auto" w:fill="FFFFFF"/>
        </w:rPr>
        <w:t>roups</w:t>
      </w:r>
      <w:r w:rsidRPr="2C08F425" w:rsidR="001F5525">
        <w:rPr>
          <w:rStyle w:val="normaltextrun"/>
          <w:rFonts w:ascii="Arial" w:hAnsi="Arial" w:eastAsia="游ゴシック Light" w:cs="Arial" w:eastAsiaTheme="majorEastAsia"/>
          <w:color w:val="000000"/>
          <w:sz w:val="22"/>
          <w:szCs w:val="22"/>
          <w:shd w:val="clear" w:color="auto" w:fill="FFFFFF"/>
        </w:rPr>
        <w:t xml:space="preserve"> action plan</w:t>
      </w:r>
      <w:r w:rsidRPr="2C08F425" w:rsidR="000376CF">
        <w:rPr>
          <w:rStyle w:val="normaltextrun"/>
          <w:rFonts w:ascii="Arial" w:hAnsi="Arial" w:eastAsia="游ゴシック Light" w:cs="Arial" w:eastAsiaTheme="majorEastAsia"/>
          <w:color w:val="000000"/>
          <w:sz w:val="22"/>
          <w:szCs w:val="22"/>
          <w:shd w:val="clear" w:color="auto" w:fill="FFFFFF"/>
        </w:rPr>
        <w:t xml:space="preserve"> and will </w:t>
      </w:r>
      <w:r w:rsidRPr="2C08F425" w:rsidR="33782995">
        <w:rPr>
          <w:rStyle w:val="normaltextrun"/>
          <w:rFonts w:ascii="Arial" w:hAnsi="Arial" w:eastAsia="游ゴシック Light" w:cs="Arial" w:eastAsiaTheme="majorEastAsia"/>
          <w:color w:val="000000"/>
          <w:sz w:val="22"/>
          <w:szCs w:val="22"/>
          <w:shd w:val="clear" w:color="auto" w:fill="FFFFFF"/>
        </w:rPr>
        <w:t xml:space="preserve">be led</w:t>
      </w:r>
      <w:r w:rsidRPr="2C08F425" w:rsidR="000376CF">
        <w:rPr>
          <w:rStyle w:val="normaltextrun"/>
          <w:rFonts w:ascii="Arial" w:hAnsi="Arial" w:eastAsia="游ゴシック Light" w:cs="Arial" w:eastAsiaTheme="majorEastAsia"/>
          <w:color w:val="000000"/>
          <w:sz w:val="22"/>
          <w:szCs w:val="22"/>
          <w:shd w:val="clear" w:color="auto" w:fill="FFFFFF"/>
        </w:rPr>
        <w:t xml:space="preserve"> by data and </w:t>
      </w:r>
      <w:r w:rsidRPr="2C08F425" w:rsidR="1FD2D4F6">
        <w:rPr>
          <w:rStyle w:val="normaltextrun"/>
          <w:rFonts w:ascii="Arial" w:hAnsi="Arial" w:eastAsia="游ゴシック Light" w:cs="Arial" w:eastAsiaTheme="majorEastAsia"/>
          <w:color w:val="000000"/>
          <w:sz w:val="22"/>
          <w:szCs w:val="22"/>
          <w:shd w:val="clear" w:color="auto" w:fill="FFFFFF"/>
        </w:rPr>
        <w:t>feedback from CYP and their families</w:t>
      </w:r>
      <w:r w:rsidRPr="2C08F425" w:rsidR="001F5525">
        <w:rPr>
          <w:rStyle w:val="normaltextrun"/>
          <w:rFonts w:ascii="Arial" w:hAnsi="Arial" w:eastAsia="游ゴシック Light" w:cs="Arial" w:eastAsiaTheme="majorEastAsia"/>
          <w:color w:val="000000"/>
          <w:sz w:val="22"/>
          <w:szCs w:val="22"/>
          <w:shd w:val="clear" w:color="auto" w:fill="FFFFFF"/>
        </w:rPr>
        <w:t>.</w:t>
      </w:r>
    </w:p>
    <w:p w:rsidR="001F5525" w:rsidP="00693498" w:rsidRDefault="001F5525" w14:paraId="1D07DA4B" w14:textId="77777777">
      <w:pPr>
        <w:pStyle w:val="paragraph"/>
        <w:spacing w:before="0" w:beforeAutospacing="0" w:after="0" w:afterAutospacing="0"/>
        <w:textAlignment w:val="baseline"/>
        <w:rPr>
          <w:rStyle w:val="normaltextrun"/>
          <w:rFonts w:ascii="Arial" w:hAnsi="Arial" w:cs="Arial"/>
          <w:i/>
          <w:iCs/>
          <w:sz w:val="22"/>
          <w:szCs w:val="22"/>
        </w:rPr>
      </w:pPr>
    </w:p>
    <w:p w:rsidR="00DB5CC4" w:rsidP="3354E14C" w:rsidRDefault="3354E14C" w14:paraId="4C42B3BD" w14:textId="12C58293">
      <w:pPr>
        <w:spacing w:before="0" w:after="160" w:line="257" w:lineRule="auto"/>
        <w:ind w:left="446" w:hanging="446"/>
      </w:pPr>
      <w:r w:rsidRPr="2C08F425" w:rsidR="0B0EE775">
        <w:rPr>
          <w:rFonts w:ascii="Arial" w:hAnsi="Arial" w:eastAsia="Arial" w:cs="Arial"/>
          <w:b w:val="1"/>
          <w:bCs w:val="1"/>
          <w:color w:val="000000" w:themeColor="text1" w:themeTint="FF" w:themeShade="FF"/>
        </w:rPr>
        <w:t>4</w:t>
      </w:r>
      <w:r w:rsidRPr="2C08F425" w:rsidR="3354E14C">
        <w:rPr>
          <w:rFonts w:ascii="Arial" w:hAnsi="Arial" w:eastAsia="Arial" w:cs="Arial"/>
          <w:b w:val="1"/>
          <w:bCs w:val="1"/>
          <w:color w:val="000000" w:themeColor="text1" w:themeTint="FF" w:themeShade="FF"/>
        </w:rPr>
        <w:t xml:space="preserve">. </w:t>
      </w:r>
      <w:r w:rsidRPr="2C08F425" w:rsidR="5FDDFABC">
        <w:rPr>
          <w:rFonts w:ascii="Arial" w:hAnsi="Arial" w:eastAsia="Arial" w:cs="Arial"/>
          <w:b w:val="1"/>
          <w:bCs w:val="1"/>
          <w:color w:val="000000" w:themeColor="text1" w:themeTint="FF" w:themeShade="FF"/>
        </w:rPr>
        <w:t xml:space="preserve"> Outcomes</w:t>
      </w:r>
    </w:p>
    <w:p w:rsidR="00DB5CC4" w:rsidP="3354E14C" w:rsidRDefault="00E543C2" w14:paraId="6B85626F" w14:textId="673FB4EA">
      <w:pPr>
        <w:spacing w:after="160" w:line="257" w:lineRule="auto"/>
      </w:pPr>
      <w:r w:rsidRPr="00C09575">
        <w:rPr>
          <w:rFonts w:ascii="Arial" w:hAnsi="Arial" w:eastAsia="Arial" w:cs="Arial"/>
          <w:color w:val="000000" w:themeColor="text1"/>
        </w:rPr>
        <w:t>The service provider must deliver o</w:t>
      </w:r>
      <w:r w:rsidRPr="00C09575" w:rsidR="0524A957">
        <w:rPr>
          <w:rFonts w:ascii="Arial" w:hAnsi="Arial" w:eastAsia="Arial" w:cs="Arial"/>
          <w:color w:val="000000" w:themeColor="text1"/>
        </w:rPr>
        <w:t>n</w:t>
      </w:r>
      <w:r w:rsidRPr="00C09575">
        <w:rPr>
          <w:rFonts w:ascii="Arial" w:hAnsi="Arial" w:eastAsia="Arial" w:cs="Arial"/>
          <w:color w:val="000000" w:themeColor="text1"/>
        </w:rPr>
        <w:t xml:space="preserve"> </w:t>
      </w:r>
      <w:r w:rsidRPr="00C09575" w:rsidR="639E1AF0">
        <w:rPr>
          <w:rFonts w:ascii="Arial" w:hAnsi="Arial" w:eastAsia="Arial" w:cs="Arial"/>
          <w:color w:val="000000" w:themeColor="text1"/>
        </w:rPr>
        <w:t>all</w:t>
      </w:r>
      <w:r w:rsidRPr="00C09575">
        <w:rPr>
          <w:rFonts w:ascii="Arial" w:hAnsi="Arial" w:eastAsia="Arial" w:cs="Arial"/>
          <w:color w:val="000000" w:themeColor="text1"/>
        </w:rPr>
        <w:t xml:space="preserve"> the identified outcomes:</w:t>
      </w:r>
    </w:p>
    <w:p w:rsidRPr="00390660" w:rsidR="00DB5CC4" w:rsidRDefault="1D0A4B9B" w14:paraId="55F6CFF1" w14:textId="42A7295B">
      <w:pPr>
        <w:pStyle w:val="ListParagraph"/>
        <w:numPr>
          <w:ilvl w:val="0"/>
          <w:numId w:val="9"/>
        </w:numPr>
        <w:spacing w:before="0" w:after="0"/>
        <w:rPr>
          <w:lang w:val="en-US"/>
        </w:rPr>
      </w:pPr>
      <w:r w:rsidRPr="00C09575">
        <w:rPr>
          <w:rFonts w:ascii="Arial" w:hAnsi="Arial" w:eastAsia="Arial" w:cs="Arial"/>
          <w:color w:val="000000" w:themeColor="text1"/>
          <w:lang w:val="en-US"/>
        </w:rPr>
        <w:t xml:space="preserve">Increased opportunities for person centered 1:1 </w:t>
      </w:r>
      <w:r w:rsidR="00390660">
        <w:rPr>
          <w:rFonts w:ascii="Arial" w:hAnsi="Arial" w:eastAsia="Arial" w:cs="Arial"/>
          <w:color w:val="000000" w:themeColor="text1"/>
          <w:lang w:val="en-US"/>
        </w:rPr>
        <w:t>therapeutic</w:t>
      </w:r>
      <w:r w:rsidR="005675BA">
        <w:rPr>
          <w:rFonts w:ascii="Arial" w:hAnsi="Arial" w:eastAsia="Arial" w:cs="Arial"/>
          <w:color w:val="000000" w:themeColor="text1"/>
          <w:lang w:val="en-US"/>
        </w:rPr>
        <w:t xml:space="preserve"> </w:t>
      </w:r>
      <w:proofErr w:type="gramStart"/>
      <w:r w:rsidR="005860A7">
        <w:rPr>
          <w:rFonts w:ascii="Arial" w:hAnsi="Arial" w:eastAsia="Arial" w:cs="Arial"/>
          <w:color w:val="000000" w:themeColor="text1"/>
          <w:lang w:val="en-US"/>
        </w:rPr>
        <w:t>interventions</w:t>
      </w:r>
      <w:proofErr w:type="gramEnd"/>
      <w:r w:rsidR="00390660">
        <w:rPr>
          <w:rFonts w:ascii="Arial" w:hAnsi="Arial" w:eastAsia="Arial" w:cs="Arial"/>
          <w:color w:val="000000" w:themeColor="text1"/>
          <w:lang w:val="en-US"/>
        </w:rPr>
        <w:t xml:space="preserve"> for children and young people and their families</w:t>
      </w:r>
      <w:r w:rsidRPr="00C09575">
        <w:rPr>
          <w:rFonts w:ascii="Arial" w:hAnsi="Arial" w:eastAsia="Arial" w:cs="Arial"/>
          <w:color w:val="000000" w:themeColor="text1"/>
          <w:lang w:val="en-US"/>
        </w:rPr>
        <w:t>.</w:t>
      </w:r>
    </w:p>
    <w:p w:rsidR="00390660" w:rsidRDefault="005860A7" w14:paraId="18A3A3EF" w14:textId="77B85A8C">
      <w:pPr>
        <w:pStyle w:val="ListParagraph"/>
        <w:numPr>
          <w:ilvl w:val="0"/>
          <w:numId w:val="9"/>
        </w:numPr>
        <w:spacing w:before="0" w:after="0"/>
        <w:rPr>
          <w:lang w:val="en-US"/>
        </w:rPr>
      </w:pPr>
      <w:r>
        <w:rPr>
          <w:rStyle w:val="normaltextrun"/>
          <w:rFonts w:ascii="Arial" w:hAnsi="Arial" w:cs="Arial"/>
          <w:color w:val="000000"/>
          <w:shd w:val="clear" w:color="auto" w:fill="FFFFFF"/>
          <w:lang w:val="en-US"/>
        </w:rPr>
        <w:t>Increased capacity of parents/carers in supporting the emotional needs of their children and young people</w:t>
      </w:r>
      <w:r>
        <w:rPr>
          <w:rStyle w:val="eop"/>
          <w:rFonts w:ascii="Arial" w:hAnsi="Arial" w:cs="Arial"/>
          <w:color w:val="000000"/>
          <w:shd w:val="clear" w:color="auto" w:fill="FFFFFF"/>
        </w:rPr>
        <w:t> </w:t>
      </w:r>
    </w:p>
    <w:p w:rsidR="00DB5CC4" w:rsidRDefault="1D0A4B9B" w14:paraId="330CAC4C" w14:textId="59AD2D30">
      <w:pPr>
        <w:pStyle w:val="ListParagraph"/>
        <w:numPr>
          <w:ilvl w:val="0"/>
          <w:numId w:val="9"/>
        </w:numPr>
        <w:spacing w:before="0" w:after="0"/>
        <w:rPr>
          <w:rFonts w:ascii="Arial" w:hAnsi="Arial" w:eastAsia="Arial" w:cs="Arial"/>
          <w:color w:val="000000" w:themeColor="text1"/>
          <w:lang w:val="en-US"/>
        </w:rPr>
      </w:pPr>
      <w:r w:rsidRPr="00C09575">
        <w:rPr>
          <w:rFonts w:ascii="Arial" w:hAnsi="Arial" w:eastAsia="Arial" w:cs="Arial"/>
          <w:color w:val="000000" w:themeColor="text1"/>
          <w:lang w:val="en-US"/>
        </w:rPr>
        <w:t xml:space="preserve">Improved mental health and emotional wellbeing of children and young </w:t>
      </w:r>
      <w:proofErr w:type="gramStart"/>
      <w:r w:rsidRPr="00C09575">
        <w:rPr>
          <w:rFonts w:ascii="Arial" w:hAnsi="Arial" w:eastAsia="Arial" w:cs="Arial"/>
          <w:color w:val="000000" w:themeColor="text1"/>
          <w:lang w:val="en-US"/>
        </w:rPr>
        <w:t>people</w:t>
      </w:r>
      <w:proofErr w:type="gramEnd"/>
    </w:p>
    <w:p w:rsidR="00DB5CC4" w:rsidRDefault="1D0A4B9B" w14:paraId="450709F6" w14:textId="35EFFD05">
      <w:pPr>
        <w:pStyle w:val="ListParagraph"/>
        <w:numPr>
          <w:ilvl w:val="0"/>
          <w:numId w:val="9"/>
        </w:numPr>
        <w:spacing w:after="160" w:line="259" w:lineRule="auto"/>
        <w:rPr>
          <w:rFonts w:ascii="Arial" w:hAnsi="Arial" w:eastAsia="Arial" w:cs="Arial"/>
          <w:color w:val="000000" w:themeColor="text1"/>
          <w:lang w:val="en-US"/>
        </w:rPr>
      </w:pPr>
      <w:r w:rsidRPr="00C09575">
        <w:rPr>
          <w:rFonts w:ascii="Arial" w:hAnsi="Arial" w:eastAsia="Arial" w:cs="Arial"/>
          <w:color w:val="000000" w:themeColor="text1"/>
          <w:lang w:val="en-US"/>
        </w:rPr>
        <w:t>Increased support for mental and emotional distress and wellbeing</w:t>
      </w:r>
    </w:p>
    <w:p w:rsidR="00DB5CC4" w:rsidRDefault="1D0A4B9B" w14:paraId="4C96F4D3" w14:textId="0E7A7BC0">
      <w:pPr>
        <w:pStyle w:val="ListParagraph"/>
        <w:numPr>
          <w:ilvl w:val="0"/>
          <w:numId w:val="9"/>
        </w:numPr>
        <w:spacing w:before="0" w:after="0"/>
        <w:rPr>
          <w:rFonts w:ascii="Arial" w:hAnsi="Arial" w:eastAsia="Arial" w:cs="Arial"/>
          <w:color w:val="000000" w:themeColor="text1"/>
          <w:lang w:val="en-US"/>
        </w:rPr>
      </w:pPr>
      <w:r w:rsidRPr="00C09575">
        <w:rPr>
          <w:rFonts w:ascii="Arial" w:hAnsi="Arial" w:eastAsia="Arial" w:cs="Arial"/>
          <w:color w:val="000000" w:themeColor="text1"/>
          <w:lang w:val="en-US"/>
        </w:rPr>
        <w:t xml:space="preserve">Improved resilience – personal capacity of children/young people to resolve difficulties and </w:t>
      </w:r>
      <w:proofErr w:type="gramStart"/>
      <w:r w:rsidRPr="00C09575">
        <w:rPr>
          <w:rFonts w:ascii="Arial" w:hAnsi="Arial" w:eastAsia="Arial" w:cs="Arial"/>
          <w:color w:val="000000" w:themeColor="text1"/>
          <w:lang w:val="en-US"/>
        </w:rPr>
        <w:t>problems</w:t>
      </w:r>
      <w:proofErr w:type="gramEnd"/>
    </w:p>
    <w:p w:rsidR="00DB5CC4" w:rsidRDefault="1D0A4B9B" w14:paraId="687CC929" w14:textId="13589CFA">
      <w:pPr>
        <w:pStyle w:val="ListParagraph"/>
        <w:numPr>
          <w:ilvl w:val="0"/>
          <w:numId w:val="9"/>
        </w:numPr>
        <w:rPr>
          <w:rFonts w:ascii="Calibri" w:hAnsi="Calibri" w:eastAsia="Calibri" w:cs="Calibri"/>
          <w:color w:val="000000" w:themeColor="text1"/>
        </w:rPr>
      </w:pPr>
      <w:r w:rsidRPr="1BA0D9CF">
        <w:rPr>
          <w:rFonts w:ascii="Arial" w:hAnsi="Arial" w:eastAsia="Arial" w:cs="Arial"/>
          <w:color w:val="000000" w:themeColor="text1"/>
        </w:rPr>
        <w:t xml:space="preserve">Improved early intervention </w:t>
      </w:r>
      <w:r w:rsidRPr="106E7B58" w:rsidR="44E5A408">
        <w:rPr>
          <w:rFonts w:ascii="Arial" w:hAnsi="Arial" w:eastAsia="Arial" w:cs="Arial"/>
          <w:color w:val="000000" w:themeColor="text1"/>
        </w:rPr>
        <w:t>and signposting</w:t>
      </w:r>
      <w:r w:rsidRPr="1BA0D9CF">
        <w:rPr>
          <w:rFonts w:ascii="Arial" w:hAnsi="Arial" w:eastAsia="Arial" w:cs="Arial"/>
          <w:color w:val="000000" w:themeColor="text1"/>
        </w:rPr>
        <w:t xml:space="preserve"> to appropriate mental health and wellbeing supports and services for children and young </w:t>
      </w:r>
      <w:proofErr w:type="gramStart"/>
      <w:r w:rsidRPr="1BA0D9CF">
        <w:rPr>
          <w:rFonts w:ascii="Arial" w:hAnsi="Arial" w:eastAsia="Arial" w:cs="Arial"/>
          <w:color w:val="000000" w:themeColor="text1"/>
        </w:rPr>
        <w:t>people</w:t>
      </w:r>
      <w:proofErr w:type="gramEnd"/>
    </w:p>
    <w:p w:rsidR="00DB5CC4" w:rsidP="1A4668CB" w:rsidRDefault="00DB5CC4" w14:paraId="1F074165" w14:textId="38FEDCDE">
      <w:pPr>
        <w:pStyle w:val="CommentText"/>
        <w:spacing w:before="0" w:after="0"/>
        <w:rPr>
          <w:rFonts w:ascii="Arial" w:hAnsi="Arial" w:cs="Arial"/>
          <w:sz w:val="22"/>
          <w:szCs w:val="22"/>
        </w:rPr>
      </w:pPr>
    </w:p>
    <w:p w:rsidR="001475BC" w:rsidP="2C08F425" w:rsidRDefault="351AB725" w14:paraId="144AF006" w14:textId="7A73FCC7">
      <w:pPr>
        <w:spacing w:before="0" w:after="160" w:afterAutospacing="off" w:line="240" w:lineRule="auto"/>
        <w:rPr>
          <w:rFonts w:ascii="Arial" w:hAnsi="Arial" w:eastAsia="Arial" w:cs="Arial"/>
          <w:b w:val="1"/>
          <w:bCs w:val="1"/>
          <w:color w:val="000000" w:themeColor="text1"/>
          <w:u w:val="single"/>
        </w:rPr>
      </w:pPr>
      <w:r w:rsidRPr="2C08F425" w:rsidR="58B91412">
        <w:rPr>
          <w:rFonts w:ascii="Arial" w:hAnsi="Arial" w:eastAsia="Arial" w:cs="Arial"/>
          <w:b w:val="1"/>
          <w:bCs w:val="1"/>
          <w:color w:val="000000" w:themeColor="text1" w:themeTint="FF" w:themeShade="FF"/>
        </w:rPr>
        <w:t>5</w:t>
      </w:r>
      <w:r w:rsidRPr="2C08F425" w:rsidR="351AB725">
        <w:rPr>
          <w:rFonts w:ascii="Arial" w:hAnsi="Arial" w:eastAsia="Arial" w:cs="Arial"/>
          <w:b w:val="1"/>
          <w:bCs w:val="1"/>
          <w:color w:val="000000" w:themeColor="text1" w:themeTint="FF" w:themeShade="FF"/>
        </w:rPr>
        <w:t xml:space="preserve">. </w:t>
      </w:r>
      <w:r w:rsidRPr="2C08F425" w:rsidR="18A07BAC">
        <w:rPr>
          <w:rFonts w:ascii="Arial" w:hAnsi="Arial" w:eastAsia="Arial" w:cs="Arial"/>
          <w:b w:val="1"/>
          <w:bCs w:val="1"/>
          <w:color w:val="000000" w:themeColor="text1" w:themeTint="FF" w:themeShade="FF"/>
        </w:rPr>
        <w:t xml:space="preserve">Eligibility </w:t>
      </w:r>
      <w:r w:rsidRPr="2C08F425" w:rsidR="11A37FBE">
        <w:rPr>
          <w:rFonts w:ascii="Arial" w:hAnsi="Arial" w:eastAsia="Arial" w:cs="Arial"/>
          <w:b w:val="1"/>
          <w:bCs w:val="1"/>
          <w:color w:val="000000" w:themeColor="text1" w:themeTint="FF" w:themeShade="FF"/>
        </w:rPr>
        <w:t>and criteria</w:t>
      </w:r>
      <w:r w:rsidRPr="2C08F425" w:rsidR="18A07BAC">
        <w:rPr>
          <w:rFonts w:ascii="Arial" w:hAnsi="Arial" w:eastAsia="Arial" w:cs="Arial"/>
          <w:b w:val="1"/>
          <w:bCs w:val="1"/>
          <w:color w:val="000000" w:themeColor="text1" w:themeTint="FF" w:themeShade="FF"/>
        </w:rPr>
        <w:t>:</w:t>
      </w:r>
    </w:p>
    <w:p w:rsidR="001475BC" w:rsidP="351AB725" w:rsidRDefault="0B4B2274" w14:paraId="3001C208" w14:textId="1BC5181D">
      <w:pPr>
        <w:spacing w:before="0" w:after="0" w:line="257" w:lineRule="auto"/>
        <w:ind w:left="810" w:hanging="810"/>
        <w:rPr>
          <w:rFonts w:ascii="Arial" w:hAnsi="Arial" w:eastAsia="Arial" w:cs="Arial"/>
        </w:rPr>
      </w:pPr>
      <w:r w:rsidRPr="00C09575">
        <w:rPr>
          <w:rFonts w:ascii="Arial" w:hAnsi="Arial" w:eastAsia="Arial" w:cs="Arial"/>
          <w:u w:val="single"/>
        </w:rPr>
        <w:t>For Part A</w:t>
      </w:r>
      <w:r w:rsidR="00BD6519">
        <w:rPr>
          <w:rFonts w:ascii="Arial" w:hAnsi="Arial" w:eastAsia="Arial" w:cs="Arial"/>
          <w:u w:val="single"/>
        </w:rPr>
        <w:t xml:space="preserve"> and B</w:t>
      </w:r>
      <w:r w:rsidRPr="00C09575">
        <w:rPr>
          <w:rFonts w:ascii="Arial" w:hAnsi="Arial" w:eastAsia="Arial" w:cs="Arial"/>
          <w:u w:val="single"/>
        </w:rPr>
        <w:t>:</w:t>
      </w:r>
      <w:r w:rsidRPr="00C09575">
        <w:rPr>
          <w:rFonts w:ascii="Arial" w:hAnsi="Arial" w:eastAsia="Arial" w:cs="Arial"/>
        </w:rPr>
        <w:t xml:space="preserve">  </w:t>
      </w:r>
    </w:p>
    <w:p w:rsidR="00C09575" w:rsidP="00C09575" w:rsidRDefault="00C09575" w14:paraId="6EA9FE24" w14:textId="4D578618">
      <w:pPr>
        <w:spacing w:before="0" w:after="0" w:line="257" w:lineRule="auto"/>
        <w:rPr>
          <w:rFonts w:ascii="Arial" w:hAnsi="Arial" w:eastAsia="Arial" w:cs="Arial"/>
        </w:rPr>
      </w:pPr>
    </w:p>
    <w:p w:rsidR="00BD6519" w:rsidP="00C09575" w:rsidRDefault="126DF194" w14:paraId="20752903" w14:textId="625BA246">
      <w:pPr>
        <w:spacing w:before="0" w:after="0" w:line="257" w:lineRule="auto"/>
        <w:rPr>
          <w:rFonts w:ascii="Arial" w:hAnsi="Arial" w:eastAsia="Arial" w:cs="Arial"/>
          <w:color w:val="000000" w:themeColor="text1"/>
        </w:rPr>
      </w:pPr>
      <w:r w:rsidRPr="2C08F425" w:rsidR="126DF194">
        <w:rPr>
          <w:rFonts w:ascii="Arial" w:hAnsi="Arial" w:eastAsia="Arial" w:cs="Arial"/>
          <w:color w:val="000000" w:themeColor="text1" w:themeTint="FF" w:themeShade="FF"/>
        </w:rPr>
        <w:t xml:space="preserve">The service will be delivered Fife wide to </w:t>
      </w:r>
      <w:r w:rsidRPr="2C08F425" w:rsidR="39F0DE09">
        <w:rPr>
          <w:rFonts w:ascii="Arial" w:hAnsi="Arial" w:eastAsia="Arial" w:cs="Arial"/>
          <w:color w:val="000000" w:themeColor="text1" w:themeTint="FF" w:themeShade="FF"/>
        </w:rPr>
        <w:t xml:space="preserve">young people aged </w:t>
      </w:r>
      <w:r w:rsidRPr="2C08F425" w:rsidR="00BD6519">
        <w:rPr>
          <w:rFonts w:ascii="Arial" w:hAnsi="Arial" w:eastAsia="Arial" w:cs="Arial"/>
          <w:color w:val="000000" w:themeColor="text1" w:themeTint="FF" w:themeShade="FF"/>
        </w:rPr>
        <w:t>5</w:t>
      </w:r>
      <w:r w:rsidRPr="2C08F425" w:rsidR="39F0DE09">
        <w:rPr>
          <w:rFonts w:ascii="Arial" w:hAnsi="Arial" w:eastAsia="Arial" w:cs="Arial"/>
          <w:color w:val="000000" w:themeColor="text1" w:themeTint="FF" w:themeShade="FF"/>
        </w:rPr>
        <w:t xml:space="preserve"> to </w:t>
      </w:r>
      <w:r w:rsidRPr="2C08F425" w:rsidR="00BD6519">
        <w:rPr>
          <w:rFonts w:ascii="Arial" w:hAnsi="Arial" w:eastAsia="Arial" w:cs="Arial"/>
          <w:color w:val="000000" w:themeColor="text1" w:themeTint="FF" w:themeShade="FF"/>
        </w:rPr>
        <w:t>24 (26 if care experienced) and their familie</w:t>
      </w:r>
      <w:r w:rsidRPr="2C08F425" w:rsidR="00783BBE">
        <w:rPr>
          <w:rFonts w:ascii="Arial" w:hAnsi="Arial" w:eastAsia="Arial" w:cs="Arial"/>
          <w:color w:val="000000" w:themeColor="text1" w:themeTint="FF" w:themeShade="FF"/>
        </w:rPr>
        <w:t xml:space="preserve">s where </w:t>
      </w:r>
      <w:r w:rsidRPr="2C08F425" w:rsidR="05A3B20C">
        <w:rPr>
          <w:rFonts w:ascii="Arial" w:hAnsi="Arial" w:eastAsia="Arial" w:cs="Arial"/>
          <w:color w:val="000000" w:themeColor="text1" w:themeTint="FF" w:themeShade="FF"/>
        </w:rPr>
        <w:t>a</w:t>
      </w:r>
      <w:r w:rsidRPr="2C08F425" w:rsidR="00783BBE">
        <w:rPr>
          <w:rFonts w:ascii="Arial" w:hAnsi="Arial" w:eastAsia="Arial" w:cs="Arial"/>
          <w:color w:val="000000" w:themeColor="text1" w:themeTint="FF" w:themeShade="FF"/>
        </w:rPr>
        <w:t xml:space="preserve"> </w:t>
      </w:r>
      <w:r w:rsidRPr="2C08F425" w:rsidR="008A1B6A">
        <w:rPr>
          <w:rFonts w:ascii="Arial" w:hAnsi="Arial" w:eastAsia="Arial" w:cs="Arial"/>
          <w:color w:val="000000" w:themeColor="text1" w:themeTint="FF" w:themeShade="FF"/>
        </w:rPr>
        <w:t>need</w:t>
      </w:r>
      <w:r w:rsidRPr="2C08F425" w:rsidR="00783BBE">
        <w:rPr>
          <w:rFonts w:ascii="Arial" w:hAnsi="Arial" w:eastAsia="Arial" w:cs="Arial"/>
          <w:color w:val="000000" w:themeColor="text1" w:themeTint="FF" w:themeShade="FF"/>
        </w:rPr>
        <w:t xml:space="preserve"> has been identified to support the mental health and wellbeing</w:t>
      </w:r>
      <w:r w:rsidRPr="2C08F425" w:rsidR="00114DD2">
        <w:rPr>
          <w:rFonts w:ascii="Arial" w:hAnsi="Arial" w:eastAsia="Arial" w:cs="Arial"/>
          <w:color w:val="000000" w:themeColor="text1" w:themeTint="FF" w:themeShade="FF"/>
        </w:rPr>
        <w:t xml:space="preserve"> of the child or young person</w:t>
      </w:r>
      <w:r w:rsidRPr="2C08F425" w:rsidR="00783BBE">
        <w:rPr>
          <w:rFonts w:ascii="Arial" w:hAnsi="Arial" w:eastAsia="Arial" w:cs="Arial"/>
          <w:color w:val="000000" w:themeColor="text1" w:themeTint="FF" w:themeShade="FF"/>
        </w:rPr>
        <w:t>.</w:t>
      </w:r>
    </w:p>
    <w:p w:rsidR="00DF7A72" w:rsidP="2C08F425" w:rsidRDefault="00DF7A72" w14:paraId="3C9B0BE7" w14:textId="75D900F7" w14:noSpellErr="1">
      <w:pPr>
        <w:pStyle w:val="commentcontentpara"/>
        <w:spacing w:before="0" w:beforeAutospacing="off" w:after="160" w:afterAutospacing="off"/>
        <w:rPr>
          <w:rFonts w:ascii="Arial" w:hAnsi="Arial" w:cs="Arial"/>
          <w:sz w:val="22"/>
          <w:szCs w:val="22"/>
        </w:rPr>
      </w:pPr>
    </w:p>
    <w:p w:rsidR="00DF7A72" w:rsidP="2C08F425" w:rsidRDefault="56185735" w14:paraId="3F9479CD" w14:textId="5F7905DA">
      <w:pPr>
        <w:spacing w:before="0" w:after="160" w:afterAutospacing="off" w:line="257" w:lineRule="auto"/>
        <w:rPr>
          <w:rFonts w:ascii="Arial" w:hAnsi="Arial" w:eastAsia="Arial" w:cs="Arial"/>
          <w:b w:val="1"/>
          <w:bCs w:val="1"/>
          <w:color w:val="000000" w:themeColor="text1"/>
        </w:rPr>
      </w:pPr>
      <w:r w:rsidRPr="2C08F425" w:rsidR="2353FAB0">
        <w:rPr>
          <w:rFonts w:ascii="Arial" w:hAnsi="Arial" w:eastAsia="Arial" w:cs="Arial"/>
          <w:b w:val="1"/>
          <w:bCs w:val="1"/>
          <w:color w:val="000000" w:themeColor="text1" w:themeTint="FF" w:themeShade="FF"/>
        </w:rPr>
        <w:t>6</w:t>
      </w:r>
      <w:r w:rsidRPr="2C08F425" w:rsidR="56185735">
        <w:rPr>
          <w:rFonts w:ascii="Arial" w:hAnsi="Arial" w:eastAsia="Arial" w:cs="Arial"/>
          <w:b w:val="1"/>
          <w:bCs w:val="1"/>
          <w:color w:val="000000" w:themeColor="text1" w:themeTint="FF" w:themeShade="FF"/>
        </w:rPr>
        <w:t xml:space="preserve">. Risk Management </w:t>
      </w:r>
    </w:p>
    <w:p w:rsidRPr="00114DD2" w:rsidR="7AB66C7C" w:rsidP="00C09575" w:rsidRDefault="7AB66C7C" w14:paraId="5C832125" w14:textId="64FB071C">
      <w:pPr>
        <w:pStyle w:val="NoSpacing"/>
        <w:spacing w:line="257" w:lineRule="auto"/>
        <w:rPr>
          <w:rFonts w:ascii="Arial" w:hAnsi="Arial" w:eastAsia="Arial" w:cs="Arial"/>
          <w:color w:val="000000" w:themeColor="text1"/>
        </w:rPr>
      </w:pPr>
      <w:r w:rsidRPr="2C08F425" w:rsidR="7AB66C7C">
        <w:rPr>
          <w:rFonts w:ascii="Arial" w:hAnsi="Arial" w:eastAsia="Arial" w:cs="Arial"/>
          <w:color w:val="000000" w:themeColor="text1" w:themeTint="FF" w:themeShade="FF"/>
        </w:rPr>
        <w:t xml:space="preserve">Appropriate plans for the provision of </w:t>
      </w:r>
      <w:r w:rsidRPr="2C08F425" w:rsidR="20B716B0">
        <w:rPr>
          <w:rFonts w:ascii="Arial" w:hAnsi="Arial" w:eastAsia="Arial" w:cs="Arial"/>
          <w:color w:val="000000" w:themeColor="text1" w:themeTint="FF" w:themeShade="FF"/>
        </w:rPr>
        <w:t>continuous</w:t>
      </w:r>
      <w:r w:rsidRPr="2C08F425" w:rsidR="7AB66C7C">
        <w:rPr>
          <w:rFonts w:ascii="Arial" w:hAnsi="Arial" w:eastAsia="Arial" w:cs="Arial"/>
          <w:color w:val="000000" w:themeColor="text1" w:themeTint="FF" w:themeShade="FF"/>
        </w:rPr>
        <w:t xml:space="preserve"> </w:t>
      </w:r>
      <w:r w:rsidRPr="2C08F425" w:rsidR="385BFDBB">
        <w:rPr>
          <w:rFonts w:ascii="Arial" w:hAnsi="Arial" w:eastAsia="Arial" w:cs="Arial"/>
          <w:color w:val="000000" w:themeColor="text1" w:themeTint="FF" w:themeShade="FF"/>
        </w:rPr>
        <w:t>p</w:t>
      </w:r>
      <w:r w:rsidRPr="2C08F425" w:rsidR="7AB66C7C">
        <w:rPr>
          <w:rFonts w:ascii="Arial" w:hAnsi="Arial" w:eastAsia="Arial" w:cs="Arial"/>
          <w:color w:val="000000" w:themeColor="text1" w:themeTint="FF" w:themeShade="FF"/>
        </w:rPr>
        <w:t xml:space="preserve">rofessional </w:t>
      </w:r>
      <w:r w:rsidRPr="2C08F425" w:rsidR="26B1120B">
        <w:rPr>
          <w:rFonts w:ascii="Arial" w:hAnsi="Arial" w:eastAsia="Arial" w:cs="Arial"/>
          <w:color w:val="000000" w:themeColor="text1" w:themeTint="FF" w:themeShade="FF"/>
        </w:rPr>
        <w:t>d</w:t>
      </w:r>
      <w:r w:rsidRPr="2C08F425" w:rsidR="7AB66C7C">
        <w:rPr>
          <w:rFonts w:ascii="Arial" w:hAnsi="Arial" w:eastAsia="Arial" w:cs="Arial"/>
          <w:color w:val="000000" w:themeColor="text1" w:themeTint="FF" w:themeShade="FF"/>
        </w:rPr>
        <w:t>evelopment must be in place.</w:t>
      </w:r>
    </w:p>
    <w:p w:rsidRPr="00114DD2" w:rsidR="00C09575" w:rsidP="00C09575" w:rsidRDefault="00C09575" w14:paraId="3E261093" w14:textId="7A327590">
      <w:pPr>
        <w:spacing w:before="0" w:after="0" w:line="257" w:lineRule="auto"/>
        <w:rPr>
          <w:rFonts w:ascii="Arial" w:hAnsi="Arial" w:eastAsia="Arial" w:cs="Arial"/>
          <w:color w:val="000000" w:themeColor="text1"/>
          <w:highlight w:val="yellow"/>
        </w:rPr>
      </w:pPr>
    </w:p>
    <w:p w:rsidRPr="00114DD2" w:rsidR="7AB66C7C" w:rsidP="00C09575" w:rsidRDefault="5073B8C6" w14:paraId="1E840D86" w14:textId="19B8E6E5">
      <w:pPr>
        <w:pStyle w:val="NoSpacing"/>
        <w:spacing w:line="257" w:lineRule="auto"/>
        <w:rPr>
          <w:rFonts w:ascii="Arial" w:hAnsi="Arial" w:eastAsia="Arial" w:cs="Arial"/>
          <w:color w:val="000000" w:themeColor="text1"/>
        </w:rPr>
      </w:pPr>
      <w:r w:rsidRPr="2BD2A830">
        <w:rPr>
          <w:rFonts w:ascii="Arial" w:hAnsi="Arial" w:eastAsia="Arial" w:cs="Arial"/>
          <w:color w:val="000000" w:themeColor="text1"/>
        </w:rPr>
        <w:t>Practitioners</w:t>
      </w:r>
      <w:r w:rsidRPr="2BD2A830" w:rsidR="7AB66C7C">
        <w:rPr>
          <w:rFonts w:ascii="Arial" w:hAnsi="Arial" w:eastAsia="Arial" w:cs="Arial"/>
          <w:color w:val="000000" w:themeColor="text1"/>
        </w:rPr>
        <w:t xml:space="preserve"> must be, or must become, familiar with relevant legislation and procedures, including informed consent about information sharing, </w:t>
      </w:r>
      <w:proofErr w:type="gramStart"/>
      <w:r w:rsidRPr="2BD2A830" w:rsidR="7AB66C7C">
        <w:rPr>
          <w:rFonts w:ascii="Arial" w:hAnsi="Arial" w:eastAsia="Arial" w:cs="Arial"/>
          <w:color w:val="000000" w:themeColor="text1"/>
        </w:rPr>
        <w:t>confidentiality</w:t>
      </w:r>
      <w:proofErr w:type="gramEnd"/>
      <w:r w:rsidRPr="2BD2A830" w:rsidR="7AB66C7C">
        <w:rPr>
          <w:rFonts w:ascii="Arial" w:hAnsi="Arial" w:eastAsia="Arial" w:cs="Arial"/>
          <w:color w:val="000000" w:themeColor="text1"/>
        </w:rPr>
        <w:t xml:space="preserve"> and Child Protection.</w:t>
      </w:r>
    </w:p>
    <w:p w:rsidRPr="00114DD2" w:rsidR="00C09575" w:rsidP="00C09575" w:rsidRDefault="00C09575" w14:paraId="4B352558" w14:textId="272A2FC1">
      <w:pPr>
        <w:spacing w:before="0" w:after="0" w:line="257" w:lineRule="auto"/>
        <w:rPr>
          <w:rFonts w:ascii="Arial" w:hAnsi="Arial" w:eastAsia="Arial" w:cs="Arial"/>
          <w:color w:val="000000" w:themeColor="text1"/>
        </w:rPr>
      </w:pPr>
    </w:p>
    <w:p w:rsidRPr="00114DD2" w:rsidR="7AB66C7C" w:rsidRDefault="7AB66C7C" w14:paraId="07967426" w14:textId="2B1D6710">
      <w:pPr>
        <w:pStyle w:val="ListParagraph"/>
        <w:numPr>
          <w:ilvl w:val="0"/>
          <w:numId w:val="6"/>
        </w:numPr>
        <w:spacing w:before="0" w:after="0" w:line="259" w:lineRule="auto"/>
        <w:rPr>
          <w:rFonts w:ascii="Arial" w:hAnsi="Arial" w:eastAsia="Arial" w:cs="Arial"/>
          <w:color w:val="000000" w:themeColor="text1"/>
        </w:rPr>
      </w:pPr>
      <w:r w:rsidRPr="2C08F425" w:rsidR="7AB66C7C">
        <w:rPr>
          <w:rFonts w:ascii="Arial" w:hAnsi="Arial" w:eastAsia="Arial" w:cs="Arial"/>
          <w:color w:val="000000" w:themeColor="text1" w:themeTint="FF" w:themeShade="FF"/>
        </w:rPr>
        <w:t xml:space="preserve">In line with the Equality Act, we require that this service ensures that it is accessible to all young people, including those with </w:t>
      </w:r>
      <w:r w:rsidRPr="2C08F425" w:rsidR="7AB66C7C">
        <w:rPr>
          <w:rFonts w:ascii="Arial" w:hAnsi="Arial" w:eastAsia="Arial" w:cs="Arial"/>
          <w:color w:val="000000" w:themeColor="text1" w:themeTint="FF" w:themeShade="FF"/>
        </w:rPr>
        <w:t>additional</w:t>
      </w:r>
      <w:r w:rsidRPr="2C08F425" w:rsidR="7AB66C7C">
        <w:rPr>
          <w:rFonts w:ascii="Arial" w:hAnsi="Arial" w:eastAsia="Arial" w:cs="Arial"/>
          <w:color w:val="000000" w:themeColor="text1" w:themeTint="FF" w:themeShade="FF"/>
        </w:rPr>
        <w:t xml:space="preserve"> support needs</w:t>
      </w:r>
      <w:r w:rsidRPr="2C08F425" w:rsidR="653E6023">
        <w:rPr>
          <w:rFonts w:ascii="Arial" w:hAnsi="Arial" w:eastAsia="Arial" w:cs="Arial"/>
          <w:color w:val="000000" w:themeColor="text1" w:themeTint="FF" w:themeShade="FF"/>
        </w:rPr>
        <w:t xml:space="preserve"> and where </w:t>
      </w:r>
      <w:r w:rsidRPr="2C08F425" w:rsidR="653E6023">
        <w:rPr>
          <w:rFonts w:ascii="Arial" w:hAnsi="Arial" w:eastAsia="Arial" w:cs="Arial"/>
          <w:color w:val="000000" w:themeColor="text1" w:themeTint="FF" w:themeShade="FF"/>
        </w:rPr>
        <w:t>English</w:t>
      </w:r>
      <w:r w:rsidRPr="2C08F425" w:rsidR="653E6023">
        <w:rPr>
          <w:rFonts w:ascii="Arial" w:hAnsi="Arial" w:eastAsia="Arial" w:cs="Arial"/>
          <w:color w:val="000000" w:themeColor="text1" w:themeTint="FF" w:themeShade="FF"/>
        </w:rPr>
        <w:t xml:space="preserve"> is not their first language</w:t>
      </w:r>
      <w:r w:rsidRPr="2C08F425" w:rsidR="7AB66C7C">
        <w:rPr>
          <w:rFonts w:ascii="Arial" w:hAnsi="Arial" w:eastAsia="Arial" w:cs="Arial"/>
          <w:color w:val="000000" w:themeColor="text1" w:themeTint="FF" w:themeShade="FF"/>
        </w:rPr>
        <w:t>.</w:t>
      </w:r>
    </w:p>
    <w:p w:rsidRPr="00114DD2" w:rsidR="00C09575" w:rsidP="1BA0D9CF" w:rsidRDefault="00C09575" w14:paraId="5A0FE600" w14:textId="56CF7023">
      <w:pPr>
        <w:spacing w:before="0" w:after="0" w:line="257" w:lineRule="auto"/>
        <w:rPr>
          <w:rFonts w:ascii="Arial" w:hAnsi="Arial" w:eastAsia="Arial" w:cs="Arial"/>
          <w:highlight w:val="yellow"/>
        </w:rPr>
      </w:pPr>
    </w:p>
    <w:p w:rsidRPr="00114DD2" w:rsidR="7AB66C7C" w:rsidP="2BD2A830" w:rsidRDefault="7AB66C7C" w14:paraId="510F786F" w14:textId="17D89D24">
      <w:pPr>
        <w:spacing w:before="0" w:after="0" w:line="257" w:lineRule="auto"/>
        <w:rPr>
          <w:rFonts w:ascii="Arial" w:hAnsi="Arial" w:eastAsia="Arial" w:cs="Arial"/>
        </w:rPr>
      </w:pPr>
      <w:r w:rsidRPr="106E7B58">
        <w:rPr>
          <w:rFonts w:ascii="Arial" w:hAnsi="Arial" w:eastAsia="Arial" w:cs="Arial"/>
        </w:rPr>
        <w:t>This service must have the capability of providing recognised and effective suicide interventions as well as providing structured suicide safety planning.</w:t>
      </w:r>
    </w:p>
    <w:p w:rsidR="106E7B58" w:rsidP="106E7B58" w:rsidRDefault="106E7B58" w14:paraId="6518F168" w14:textId="4A261CDB">
      <w:pPr>
        <w:spacing w:before="0" w:after="0" w:line="257" w:lineRule="auto"/>
        <w:rPr>
          <w:rFonts w:ascii="Arial" w:hAnsi="Arial" w:eastAsia="Arial" w:cs="Arial"/>
        </w:rPr>
      </w:pPr>
    </w:p>
    <w:p w:rsidRPr="002C59F7" w:rsidR="00FB4CAC" w:rsidP="2BD2A830" w:rsidRDefault="180951D1" w14:paraId="0EEAF5B4" w14:textId="08B89E52">
      <w:pPr>
        <w:spacing w:after="160" w:line="259" w:lineRule="auto"/>
        <w:rPr>
          <w:rFonts w:ascii="Arial" w:hAnsi="Arial" w:eastAsia="Arial" w:cs="Arial"/>
          <w:color w:val="000000" w:themeColor="text1"/>
          <w:highlight w:val="yellow"/>
        </w:rPr>
      </w:pPr>
      <w:r w:rsidRPr="2C08F425" w:rsidR="301D5DA8">
        <w:rPr>
          <w:rFonts w:ascii="Arial" w:hAnsi="Arial" w:eastAsia="Arial" w:cs="Arial"/>
          <w:b w:val="1"/>
          <w:bCs w:val="1"/>
          <w:color w:val="000000" w:themeColor="text1" w:themeTint="FF" w:themeShade="FF"/>
        </w:rPr>
        <w:t>7</w:t>
      </w:r>
      <w:r w:rsidRPr="2C08F425" w:rsidR="1C74B411">
        <w:rPr>
          <w:rFonts w:ascii="Arial" w:hAnsi="Arial" w:eastAsia="Arial" w:cs="Arial"/>
          <w:b w:val="1"/>
          <w:bCs w:val="1"/>
          <w:color w:val="000000" w:themeColor="text1" w:themeTint="FF" w:themeShade="FF"/>
        </w:rPr>
        <w:t>. Recording, Monitoring and Evaluatio</w:t>
      </w:r>
      <w:r w:rsidRPr="2C08F425" w:rsidR="076CBEBC">
        <w:rPr>
          <w:rFonts w:ascii="Arial" w:hAnsi="Arial" w:eastAsia="Arial" w:cs="Arial"/>
          <w:b w:val="1"/>
          <w:bCs w:val="1"/>
          <w:color w:val="000000" w:themeColor="text1" w:themeTint="FF" w:themeShade="FF"/>
        </w:rPr>
        <w:t>n</w:t>
      </w:r>
      <w:r w:rsidRPr="2C08F425" w:rsidR="1C74B411">
        <w:rPr>
          <w:rFonts w:ascii="Arial" w:hAnsi="Arial" w:eastAsia="Arial" w:cs="Arial"/>
        </w:rPr>
        <w:t xml:space="preserve"> </w:t>
      </w:r>
    </w:p>
    <w:p w:rsidRPr="002C59F7" w:rsidR="00FB4CAC" w:rsidP="2BD2A830" w:rsidRDefault="7B31B255" w14:paraId="180AE718" w14:textId="39C98B2F">
      <w:pPr>
        <w:spacing w:before="0" w:after="0" w:line="257" w:lineRule="auto"/>
        <w:rPr>
          <w:rFonts w:ascii="Arial" w:hAnsi="Arial" w:eastAsia="Arial" w:cs="Arial"/>
          <w:color w:val="000000" w:themeColor="text1"/>
        </w:rPr>
      </w:pPr>
      <w:r w:rsidRPr="2BD2A830">
        <w:rPr>
          <w:rFonts w:ascii="Arial" w:hAnsi="Arial" w:eastAsia="Arial" w:cs="Arial"/>
          <w:color w:val="000000" w:themeColor="text1"/>
        </w:rPr>
        <w:t>Performance will be evaluated and reported on an ongoing basis, through the provision of the following content:</w:t>
      </w:r>
    </w:p>
    <w:p w:rsidRPr="002C59F7" w:rsidR="00FB4CAC" w:rsidP="2BD2A830" w:rsidRDefault="00FB4CAC" w14:paraId="522B82C7" w14:textId="21D6EA4F">
      <w:pPr>
        <w:spacing w:before="0" w:after="0" w:line="257" w:lineRule="auto"/>
        <w:rPr>
          <w:rFonts w:ascii="Arial" w:hAnsi="Arial" w:eastAsia="Arial" w:cs="Arial"/>
          <w:color w:val="000000" w:themeColor="text1"/>
        </w:rPr>
      </w:pPr>
    </w:p>
    <w:p w:rsidRPr="002C59F7" w:rsidR="00FB4CAC" w:rsidP="2BD2A830" w:rsidRDefault="7B31B255" w14:paraId="2A054579" w14:textId="6BC814CF">
      <w:pPr>
        <w:spacing w:before="0"/>
        <w:rPr>
          <w:rFonts w:ascii="Arial" w:hAnsi="Arial" w:eastAsia="Arial" w:cs="Arial"/>
          <w:color w:val="000000" w:themeColor="text1"/>
        </w:rPr>
      </w:pPr>
      <w:r w:rsidRPr="2C08F425" w:rsidR="12B91A53">
        <w:rPr>
          <w:rFonts w:ascii="Arial" w:hAnsi="Arial" w:eastAsia="Arial" w:cs="Arial"/>
          <w:i w:val="1"/>
          <w:iCs w:val="1"/>
          <w:color w:val="000000" w:themeColor="text1" w:themeTint="FF" w:themeShade="FF"/>
          <w:u w:val="single"/>
        </w:rPr>
        <w:t>Quarterly</w:t>
      </w:r>
      <w:r w:rsidRPr="2C08F425" w:rsidR="7B31B255">
        <w:rPr>
          <w:rFonts w:ascii="Arial" w:hAnsi="Arial" w:eastAsia="Arial" w:cs="Arial"/>
          <w:i w:val="1"/>
          <w:iCs w:val="1"/>
          <w:color w:val="000000" w:themeColor="text1" w:themeTint="FF" w:themeShade="FF"/>
          <w:u w:val="single"/>
        </w:rPr>
        <w:t>:</w:t>
      </w:r>
    </w:p>
    <w:p w:rsidRPr="002C59F7" w:rsidR="00FB4CAC" w:rsidP="2BD2A830" w:rsidRDefault="7B31B255" w14:paraId="61105BE2" w14:textId="62915CA0">
      <w:pPr>
        <w:spacing w:before="0" w:after="0"/>
        <w:rPr>
          <w:rFonts w:ascii="Arial" w:hAnsi="Arial" w:eastAsia="Arial" w:cs="Arial"/>
          <w:color w:val="000000" w:themeColor="text1"/>
        </w:rPr>
      </w:pPr>
      <w:r w:rsidRPr="2BD2A830">
        <w:rPr>
          <w:rFonts w:ascii="Arial" w:hAnsi="Arial" w:eastAsia="Arial" w:cs="Arial"/>
          <w:color w:val="000000" w:themeColor="text1"/>
        </w:rPr>
        <w:t>Submission of qualitative and quantitative data, evidencing impacts in relation to core outcomes as per Service Level Agreement.</w:t>
      </w:r>
    </w:p>
    <w:p w:rsidRPr="002C59F7" w:rsidR="00FB4CAC" w:rsidP="2BD2A830" w:rsidRDefault="00FB4CAC" w14:paraId="7EB7F808" w14:textId="1FE88126">
      <w:pPr>
        <w:spacing w:before="0" w:after="0"/>
        <w:rPr>
          <w:rFonts w:ascii="Arial" w:hAnsi="Arial" w:eastAsia="Arial" w:cs="Arial"/>
          <w:color w:val="000000" w:themeColor="text1"/>
        </w:rPr>
      </w:pPr>
    </w:p>
    <w:p w:rsidRPr="002C59F7" w:rsidR="00FB4CAC" w:rsidP="2BD2A830" w:rsidRDefault="7B31B255" w14:paraId="6A210E53" w14:textId="099CB256">
      <w:pPr>
        <w:spacing w:before="0" w:after="0"/>
        <w:rPr>
          <w:rFonts w:ascii="Arial" w:hAnsi="Arial" w:eastAsia="Arial" w:cs="Arial"/>
          <w:color w:val="000000" w:themeColor="text1"/>
        </w:rPr>
      </w:pPr>
      <w:r w:rsidRPr="2BD2A830">
        <w:rPr>
          <w:rFonts w:ascii="Arial" w:hAnsi="Arial" w:eastAsia="Arial" w:cs="Arial"/>
          <w:color w:val="000000" w:themeColor="text1"/>
        </w:rPr>
        <w:t>To include 2 qualitative case-studies in June and December, evidencing impact of the service.</w:t>
      </w:r>
    </w:p>
    <w:p w:rsidRPr="002C59F7" w:rsidR="00FB4CAC" w:rsidP="2BD2A830" w:rsidRDefault="00FB4CAC" w14:paraId="08A4FFF0" w14:textId="0376D2D7">
      <w:pPr>
        <w:spacing w:before="0" w:after="0"/>
        <w:rPr>
          <w:rFonts w:ascii="Arial" w:hAnsi="Arial" w:eastAsia="Arial" w:cs="Arial"/>
          <w:color w:val="000000" w:themeColor="text1"/>
        </w:rPr>
      </w:pPr>
    </w:p>
    <w:p w:rsidRPr="002C59F7" w:rsidR="00FB4CAC" w:rsidP="2BD2A830" w:rsidRDefault="7B31B255" w14:paraId="45F04F6E" w14:textId="2FE476E2">
      <w:pPr>
        <w:spacing w:before="0" w:after="0"/>
        <w:rPr>
          <w:rFonts w:ascii="Arial" w:hAnsi="Arial" w:eastAsia="Arial" w:cs="Arial"/>
          <w:color w:val="000000" w:themeColor="text1"/>
        </w:rPr>
      </w:pPr>
      <w:r w:rsidRPr="2BD2A830">
        <w:rPr>
          <w:rFonts w:ascii="Arial" w:hAnsi="Arial" w:eastAsia="Arial" w:cs="Arial"/>
          <w:i/>
          <w:iCs/>
          <w:color w:val="000000" w:themeColor="text1"/>
          <w:u w:val="single"/>
        </w:rPr>
        <w:t xml:space="preserve">Three Times Yearly (January, </w:t>
      </w:r>
      <w:proofErr w:type="gramStart"/>
      <w:r w:rsidRPr="2BD2A830">
        <w:rPr>
          <w:rFonts w:ascii="Arial" w:hAnsi="Arial" w:eastAsia="Arial" w:cs="Arial"/>
          <w:i/>
          <w:iCs/>
          <w:color w:val="000000" w:themeColor="text1"/>
          <w:u w:val="single"/>
        </w:rPr>
        <w:t>May</w:t>
      </w:r>
      <w:proofErr w:type="gramEnd"/>
      <w:r w:rsidRPr="2BD2A830">
        <w:rPr>
          <w:rFonts w:ascii="Arial" w:hAnsi="Arial" w:eastAsia="Arial" w:cs="Arial"/>
          <w:i/>
          <w:iCs/>
          <w:color w:val="000000" w:themeColor="text1"/>
          <w:u w:val="single"/>
        </w:rPr>
        <w:t xml:space="preserve"> and September)</w:t>
      </w:r>
      <w:r w:rsidRPr="2BD2A830" w:rsidR="4704D395">
        <w:rPr>
          <w:rFonts w:ascii="Arial" w:hAnsi="Arial" w:eastAsia="Arial" w:cs="Arial"/>
          <w:i/>
          <w:iCs/>
          <w:color w:val="000000" w:themeColor="text1"/>
          <w:u w:val="single"/>
        </w:rPr>
        <w:t>:</w:t>
      </w:r>
    </w:p>
    <w:p w:rsidRPr="002C59F7" w:rsidR="00FB4CAC" w:rsidP="106E7B58" w:rsidRDefault="0E48282A" w14:paraId="432145AA" w14:textId="6F323A91">
      <w:pPr>
        <w:spacing w:after="0"/>
        <w:rPr>
          <w:rFonts w:ascii="Arial" w:hAnsi="Arial" w:eastAsia="Arial" w:cs="Arial"/>
          <w:color w:val="000000" w:themeColor="text1"/>
        </w:rPr>
      </w:pPr>
      <w:r w:rsidRPr="106E7B58">
        <w:rPr>
          <w:rFonts w:ascii="Arial" w:hAnsi="Arial" w:eastAsia="Arial" w:cs="Arial"/>
          <w:color w:val="000000" w:themeColor="text1"/>
        </w:rPr>
        <w:lastRenderedPageBreak/>
        <w:t xml:space="preserve">Report into the Community Framework </w:t>
      </w:r>
      <w:r w:rsidRPr="106E7B58" w:rsidR="6F67374F">
        <w:rPr>
          <w:rFonts w:ascii="Arial" w:hAnsi="Arial" w:eastAsia="Arial" w:cs="Arial"/>
          <w:color w:val="000000" w:themeColor="text1"/>
        </w:rPr>
        <w:t xml:space="preserve">Strategic Oversite </w:t>
      </w:r>
      <w:r w:rsidRPr="106E7B58">
        <w:rPr>
          <w:rFonts w:ascii="Arial" w:hAnsi="Arial" w:eastAsia="Arial" w:cs="Arial"/>
          <w:color w:val="000000" w:themeColor="text1"/>
        </w:rPr>
        <w:t>Group on progress of provision, including quantitative and qualitative data, gaps in provisions and opportunities.</w:t>
      </w:r>
    </w:p>
    <w:p w:rsidRPr="002C59F7" w:rsidR="00FB4CAC" w:rsidP="2C08F425" w:rsidRDefault="00FB4CAC" w14:paraId="5C36D35F" w14:textId="16CFA320" w14:noSpellErr="1">
      <w:pPr>
        <w:spacing w:before="0" w:beforeAutospacing="off" w:after="160" w:line="259" w:lineRule="auto"/>
        <w:rPr>
          <w:rFonts w:ascii="Arial" w:hAnsi="Arial" w:eastAsia="Arial" w:cs="Arial"/>
          <w:b w:val="1"/>
          <w:bCs w:val="1"/>
          <w:color w:val="000000" w:themeColor="text1"/>
        </w:rPr>
      </w:pPr>
    </w:p>
    <w:p w:rsidRPr="002C59F7" w:rsidR="00FB4CAC" w:rsidP="2C08F425" w:rsidRDefault="0380475D" w14:paraId="2F64F462" w14:textId="52365C19">
      <w:pPr>
        <w:spacing w:after="160" w:line="259" w:lineRule="auto"/>
        <w:rPr>
          <w:rFonts w:ascii="Arial" w:hAnsi="Arial" w:eastAsia="Arial" w:cs="Arial"/>
          <w:b w:val="1"/>
          <w:bCs w:val="1"/>
          <w:color w:val="000000" w:themeColor="text1"/>
        </w:rPr>
      </w:pPr>
      <w:r w:rsidRPr="2C08F425" w:rsidR="3CF5D9FD">
        <w:rPr>
          <w:rFonts w:ascii="Arial" w:hAnsi="Arial" w:eastAsia="Arial" w:cs="Arial"/>
          <w:b w:val="1"/>
          <w:bCs w:val="1"/>
          <w:color w:val="000000" w:themeColor="text1" w:themeTint="FF" w:themeShade="FF"/>
        </w:rPr>
        <w:t>8</w:t>
      </w:r>
      <w:r w:rsidRPr="2C08F425" w:rsidR="0380475D">
        <w:rPr>
          <w:rFonts w:ascii="Arial" w:hAnsi="Arial" w:eastAsia="Arial" w:cs="Arial"/>
          <w:b w:val="1"/>
          <w:bCs w:val="1"/>
          <w:color w:val="000000" w:themeColor="text1" w:themeTint="FF" w:themeShade="FF"/>
        </w:rPr>
        <w:t xml:space="preserve">. </w:t>
      </w:r>
      <w:r w:rsidRPr="2C08F425" w:rsidR="64A9C614">
        <w:rPr>
          <w:rFonts w:ascii="Arial" w:hAnsi="Arial" w:eastAsia="Arial" w:cs="Arial"/>
          <w:b w:val="1"/>
          <w:bCs w:val="1"/>
          <w:color w:val="000000" w:themeColor="text1" w:themeTint="FF" w:themeShade="FF"/>
        </w:rPr>
        <w:t>Budget</w:t>
      </w:r>
      <w:r w:rsidRPr="2C08F425" w:rsidR="64A9C614">
        <w:rPr>
          <w:rFonts w:ascii="Arial" w:hAnsi="Arial" w:eastAsia="Arial" w:cs="Arial"/>
          <w:b w:val="1"/>
          <w:bCs w:val="1"/>
          <w:color w:val="000000" w:themeColor="text1" w:themeTint="FF" w:themeShade="FF"/>
        </w:rPr>
        <w:t xml:space="preserve"> </w:t>
      </w:r>
    </w:p>
    <w:p w:rsidR="1A4668CB" w:rsidP="106E7B58" w:rsidRDefault="137E81A8" w14:paraId="3457EC3F" w14:textId="41583A1B">
      <w:pPr>
        <w:spacing w:after="0"/>
        <w:rPr>
          <w:lang w:val="en-US"/>
        </w:rPr>
      </w:pPr>
      <w:r w:rsidRPr="1BA0D9CF">
        <w:rPr>
          <w:rFonts w:ascii="Arial" w:hAnsi="Arial" w:eastAsia="Arial" w:cs="Arial"/>
          <w:color w:val="000000" w:themeColor="text1"/>
        </w:rPr>
        <w:t>The</w:t>
      </w:r>
      <w:r w:rsidRPr="1BA0D9CF" w:rsidR="365C00D8">
        <w:rPr>
          <w:rFonts w:ascii="Arial" w:hAnsi="Arial" w:eastAsia="Arial" w:cs="Arial"/>
          <w:color w:val="000000" w:themeColor="text1"/>
        </w:rPr>
        <w:t xml:space="preserve"> funding for this </w:t>
      </w:r>
      <w:r w:rsidRPr="1BA0D9CF">
        <w:rPr>
          <w:rFonts w:ascii="Arial" w:hAnsi="Arial" w:eastAsia="Arial" w:cs="Arial"/>
          <w:color w:val="000000" w:themeColor="text1"/>
        </w:rPr>
        <w:t xml:space="preserve">project will be in place for a short, fixed-term period between </w:t>
      </w:r>
      <w:r w:rsidR="00114DD2">
        <w:rPr>
          <w:rFonts w:ascii="Arial" w:hAnsi="Arial" w:eastAsia="Arial" w:cs="Arial"/>
          <w:color w:val="000000" w:themeColor="text1"/>
        </w:rPr>
        <w:t>April 2024 and March 2026</w:t>
      </w:r>
      <w:r w:rsidRPr="1BA0D9CF">
        <w:rPr>
          <w:rFonts w:ascii="Arial" w:hAnsi="Arial" w:eastAsia="Arial" w:cs="Arial"/>
          <w:color w:val="000000" w:themeColor="text1"/>
        </w:rPr>
        <w:t>.</w:t>
      </w:r>
      <w:r w:rsidRPr="1BA0D9CF" w:rsidR="4F7B6A56">
        <w:rPr>
          <w:rFonts w:ascii="Arial" w:hAnsi="Arial" w:eastAsia="Arial" w:cs="Arial"/>
          <w:color w:val="000000" w:themeColor="text1"/>
        </w:rPr>
        <w:t xml:space="preserve"> </w:t>
      </w:r>
      <w:r w:rsidRPr="106E7B58" w:rsidR="20F63A31">
        <w:rPr>
          <w:rFonts w:ascii="Arial" w:hAnsi="Arial" w:eastAsia="Arial" w:cs="Arial"/>
          <w:b/>
          <w:color w:val="000000" w:themeColor="text1"/>
        </w:rPr>
        <w:t>Total funding is £</w:t>
      </w:r>
      <w:r w:rsidRPr="106E7B58" w:rsidR="6E5E821C">
        <w:rPr>
          <w:rFonts w:ascii="Arial" w:hAnsi="Arial" w:eastAsia="Arial" w:cs="Arial"/>
          <w:b/>
          <w:bCs/>
          <w:color w:val="000000" w:themeColor="text1"/>
        </w:rPr>
        <w:t>3</w:t>
      </w:r>
      <w:r w:rsidRPr="106E7B58" w:rsidR="0005DC6B">
        <w:rPr>
          <w:rFonts w:ascii="Arial" w:hAnsi="Arial" w:eastAsia="Arial" w:cs="Arial"/>
          <w:b/>
          <w:bCs/>
          <w:color w:val="000000" w:themeColor="text1"/>
        </w:rPr>
        <w:t>5</w:t>
      </w:r>
      <w:r w:rsidRPr="106E7B58" w:rsidR="6E5E821C">
        <w:rPr>
          <w:rFonts w:ascii="Arial" w:hAnsi="Arial" w:eastAsia="Arial" w:cs="Arial"/>
          <w:b/>
          <w:bCs/>
          <w:color w:val="000000" w:themeColor="text1"/>
        </w:rPr>
        <w:t>0</w:t>
      </w:r>
      <w:r w:rsidRPr="106E7B58" w:rsidR="00114DD2">
        <w:rPr>
          <w:rFonts w:ascii="Arial" w:hAnsi="Arial" w:eastAsia="Arial" w:cs="Arial"/>
          <w:b/>
          <w:color w:val="000000" w:themeColor="text1"/>
        </w:rPr>
        <w:t>,000</w:t>
      </w:r>
      <w:r w:rsidRPr="106E7B58" w:rsidR="20F63A31">
        <w:rPr>
          <w:rFonts w:ascii="Arial" w:hAnsi="Arial" w:eastAsia="Arial" w:cs="Arial"/>
          <w:b/>
          <w:color w:val="000000" w:themeColor="text1"/>
        </w:rPr>
        <w:t xml:space="preserve"> </w:t>
      </w:r>
      <w:r w:rsidRPr="106E7B58" w:rsidR="613E4775">
        <w:rPr>
          <w:rFonts w:ascii="Arial" w:hAnsi="Arial" w:eastAsia="Arial" w:cs="Arial"/>
          <w:b/>
          <w:bCs/>
          <w:color w:val="000000" w:themeColor="text1"/>
        </w:rPr>
        <w:t>per annum</w:t>
      </w:r>
      <w:r w:rsidRPr="106E7B58" w:rsidR="2DA7151C">
        <w:rPr>
          <w:rFonts w:ascii="Arial" w:hAnsi="Arial" w:eastAsia="Arial" w:cs="Arial"/>
          <w:color w:val="000000" w:themeColor="text1"/>
        </w:rPr>
        <w:t>.</w:t>
      </w:r>
      <w:r w:rsidRPr="106E7B58" w:rsidR="35C225CE">
        <w:rPr>
          <w:rFonts w:ascii="Arial" w:hAnsi="Arial" w:eastAsia="Arial" w:cs="Arial"/>
          <w:color w:val="000000" w:themeColor="text1"/>
        </w:rPr>
        <w:t xml:space="preserve"> </w:t>
      </w:r>
      <w:r w:rsidRPr="106E7B58" w:rsidR="5974E0E7">
        <w:rPr>
          <w:rFonts w:ascii="Arial" w:hAnsi="Arial" w:eastAsia="Arial" w:cs="Arial"/>
          <w:color w:val="000000" w:themeColor="text1"/>
        </w:rPr>
        <w:t>This b</w:t>
      </w:r>
      <w:r w:rsidRPr="106E7B58" w:rsidR="1F512C60">
        <w:rPr>
          <w:rFonts w:ascii="Arial" w:hAnsi="Arial" w:eastAsia="Arial" w:cs="Arial"/>
          <w:color w:val="000000" w:themeColor="text1"/>
        </w:rPr>
        <w:t>udget includes all management, employment, administration and overhead costs and service delivery costs.</w:t>
      </w:r>
    </w:p>
    <w:p w:rsidR="2BD2A830" w:rsidP="2BD2A830" w:rsidRDefault="2BD2A830" w14:paraId="436153A5" w14:textId="6D48AECC">
      <w:pPr>
        <w:pStyle w:val="commentcontentpara"/>
        <w:spacing w:before="120" w:beforeAutospacing="0" w:after="0" w:afterAutospacing="0"/>
        <w:rPr>
          <w:rFonts w:ascii="Arial" w:hAnsi="Arial" w:eastAsia="Arial" w:cs="Arial"/>
          <w:color w:val="000000" w:themeColor="text1"/>
          <w:sz w:val="22"/>
          <w:szCs w:val="22"/>
        </w:rPr>
      </w:pPr>
    </w:p>
    <w:p w:rsidR="5B825A1A" w:rsidP="2C08F425" w:rsidRDefault="5B825A1A" w14:paraId="305BA90C" w14:textId="43B2D6AA">
      <w:pPr>
        <w:spacing w:before="0" w:after="160" w:line="259" w:lineRule="auto"/>
        <w:rPr>
          <w:rFonts w:ascii="Arial" w:hAnsi="Arial" w:eastAsia="Arial" w:cs="Arial"/>
          <w:b w:val="1"/>
          <w:bCs w:val="1"/>
          <w:color w:val="000000" w:themeColor="text1" w:themeTint="FF" w:themeShade="FF"/>
        </w:rPr>
      </w:pPr>
      <w:r w:rsidRPr="2C08F425" w:rsidR="5B825A1A">
        <w:rPr>
          <w:rFonts w:ascii="Arial" w:hAnsi="Arial" w:eastAsia="Arial" w:cs="Arial"/>
          <w:b w:val="1"/>
          <w:bCs w:val="1"/>
          <w:color w:val="000000" w:themeColor="text1" w:themeTint="FF" w:themeShade="FF"/>
        </w:rPr>
        <w:t>9</w:t>
      </w:r>
      <w:r w:rsidRPr="2C08F425" w:rsidR="38F1E55F">
        <w:rPr>
          <w:rFonts w:ascii="Arial" w:hAnsi="Arial" w:eastAsia="Arial" w:cs="Arial"/>
          <w:b w:val="1"/>
          <w:bCs w:val="1"/>
          <w:color w:val="000000" w:themeColor="text1" w:themeTint="FF" w:themeShade="FF"/>
        </w:rPr>
        <w:t xml:space="preserve">. </w:t>
      </w:r>
      <w:r w:rsidRPr="2C08F425" w:rsidR="1E0161EA">
        <w:rPr>
          <w:rFonts w:ascii="Arial" w:hAnsi="Arial" w:eastAsia="Arial" w:cs="Arial"/>
          <w:b w:val="1"/>
          <w:bCs w:val="1"/>
          <w:color w:val="000000" w:themeColor="text1" w:themeTint="FF" w:themeShade="FF"/>
        </w:rPr>
        <w:t>Service Bids</w:t>
      </w:r>
    </w:p>
    <w:p w:rsidRPr="002C59F7" w:rsidR="00FB4CAC" w:rsidP="00C09575" w:rsidRDefault="60E5B6F2" w14:paraId="39B5AE68" w14:textId="6DD9EE59">
      <w:pPr>
        <w:spacing w:before="0" w:after="160" w:line="259" w:lineRule="auto"/>
        <w:rPr>
          <w:rFonts w:ascii="Arial" w:hAnsi="Arial" w:eastAsia="Arial" w:cs="Arial"/>
          <w:color w:val="000000" w:themeColor="text1"/>
        </w:rPr>
      </w:pPr>
      <w:r w:rsidRPr="00C09575">
        <w:rPr>
          <w:rFonts w:ascii="Arial" w:hAnsi="Arial" w:eastAsia="Arial" w:cs="Arial"/>
          <w:color w:val="000000" w:themeColor="text1"/>
        </w:rPr>
        <w:t>Please note that as well as outlining the details of their model, services will be required to stipulate the following information in their bids:</w:t>
      </w:r>
    </w:p>
    <w:p w:rsidRPr="002C59F7" w:rsidR="00FB4CAC" w:rsidRDefault="60E5B6F2" w14:paraId="60EBB071" w14:textId="4170872F">
      <w:pPr>
        <w:pStyle w:val="ListParagraph"/>
        <w:numPr>
          <w:ilvl w:val="0"/>
          <w:numId w:val="2"/>
        </w:numPr>
        <w:spacing w:before="0" w:after="160" w:line="259" w:lineRule="auto"/>
        <w:rPr>
          <w:rFonts w:ascii="Arial" w:hAnsi="Arial" w:eastAsia="Arial" w:cs="Arial"/>
          <w:color w:val="000000" w:themeColor="text1"/>
        </w:rPr>
      </w:pPr>
      <w:r w:rsidRPr="00C09575">
        <w:rPr>
          <w:rFonts w:ascii="Arial" w:hAnsi="Arial" w:eastAsia="Arial" w:cs="Arial"/>
          <w:color w:val="000000" w:themeColor="text1"/>
        </w:rPr>
        <w:t xml:space="preserve">How many total hours the service will provide per annum for direct </w:t>
      </w:r>
      <w:r w:rsidR="00AD4A4D">
        <w:rPr>
          <w:rFonts w:ascii="Arial" w:hAnsi="Arial" w:eastAsia="Arial" w:cs="Arial"/>
          <w:color w:val="000000" w:themeColor="text1"/>
        </w:rPr>
        <w:t>support</w:t>
      </w:r>
      <w:r w:rsidRPr="00C09575">
        <w:rPr>
          <w:rFonts w:ascii="Arial" w:hAnsi="Arial" w:eastAsia="Arial" w:cs="Arial"/>
          <w:color w:val="000000" w:themeColor="text1"/>
        </w:rPr>
        <w:t xml:space="preserve"> with young people.</w:t>
      </w:r>
    </w:p>
    <w:p w:rsidRPr="00AD4A4D" w:rsidR="00FB4CAC" w:rsidRDefault="60E5B6F2" w14:paraId="1E1A6BC9" w14:textId="70F4359C">
      <w:pPr>
        <w:pStyle w:val="ListParagraph"/>
        <w:numPr>
          <w:ilvl w:val="0"/>
          <w:numId w:val="2"/>
        </w:numPr>
        <w:spacing w:before="0" w:after="160" w:line="259" w:lineRule="auto"/>
        <w:rPr>
          <w:rFonts w:ascii="Arial" w:hAnsi="Arial" w:eastAsia="Arial" w:cs="Arial"/>
          <w:color w:val="000000" w:themeColor="text1"/>
        </w:rPr>
      </w:pPr>
      <w:r w:rsidRPr="2BD2A830">
        <w:rPr>
          <w:rFonts w:ascii="Arial" w:hAnsi="Arial" w:eastAsia="Arial" w:cs="Arial"/>
          <w:color w:val="000000" w:themeColor="text1"/>
        </w:rPr>
        <w:t>Transport arrangements for young people and travel time arrangements for staff.</w:t>
      </w:r>
    </w:p>
    <w:p w:rsidRPr="00AD4A4D" w:rsidR="00FB4CAC" w:rsidRDefault="60E5B6F2" w14:paraId="59F624FB" w14:textId="17D3FEC5">
      <w:pPr>
        <w:pStyle w:val="ListParagraph"/>
        <w:numPr>
          <w:ilvl w:val="0"/>
          <w:numId w:val="2"/>
        </w:numPr>
        <w:spacing w:before="0" w:after="160" w:line="259" w:lineRule="auto"/>
        <w:rPr>
          <w:rFonts w:ascii="Arial" w:hAnsi="Arial" w:eastAsia="Arial" w:cs="Arial"/>
          <w:color w:val="000000" w:themeColor="text1"/>
        </w:rPr>
      </w:pPr>
      <w:r w:rsidRPr="2BD2A830">
        <w:rPr>
          <w:rFonts w:ascii="Arial" w:hAnsi="Arial" w:eastAsia="Arial" w:cs="Arial"/>
          <w:color w:val="000000" w:themeColor="text1"/>
        </w:rPr>
        <w:t>Their supervision model and its associated costs.</w:t>
      </w:r>
    </w:p>
    <w:p w:rsidRPr="00AD4A4D" w:rsidR="00FB4CAC" w:rsidRDefault="60E5B6F2" w14:paraId="36CF5BC7" w14:textId="6DE7557D">
      <w:pPr>
        <w:pStyle w:val="ListParagraph"/>
        <w:numPr>
          <w:ilvl w:val="0"/>
          <w:numId w:val="2"/>
        </w:numPr>
        <w:spacing w:before="0" w:after="160" w:line="259" w:lineRule="auto"/>
        <w:rPr>
          <w:rFonts w:ascii="Arial" w:hAnsi="Arial" w:eastAsia="Arial" w:cs="Arial"/>
          <w:color w:val="000000" w:themeColor="text1"/>
        </w:rPr>
      </w:pPr>
      <w:r w:rsidRPr="2BD2A830">
        <w:rPr>
          <w:rFonts w:ascii="Arial" w:hAnsi="Arial" w:eastAsia="Arial" w:cs="Arial"/>
          <w:color w:val="000000" w:themeColor="text1"/>
        </w:rPr>
        <w:t>Qualifications of Service Deliverers.</w:t>
      </w:r>
    </w:p>
    <w:p w:rsidRPr="00AD4A4D" w:rsidR="00FB4CAC" w:rsidRDefault="60E5B6F2" w14:paraId="2CC63882" w14:textId="22D892DC">
      <w:pPr>
        <w:pStyle w:val="ListParagraph"/>
        <w:numPr>
          <w:ilvl w:val="0"/>
          <w:numId w:val="2"/>
        </w:numPr>
        <w:spacing w:before="0" w:after="160" w:line="259" w:lineRule="auto"/>
        <w:rPr>
          <w:rFonts w:ascii="Arial" w:hAnsi="Arial" w:eastAsia="Arial" w:cs="Arial"/>
          <w:color w:val="000000" w:themeColor="text1"/>
        </w:rPr>
      </w:pPr>
      <w:r w:rsidRPr="2BD2A830">
        <w:rPr>
          <w:rFonts w:ascii="Arial" w:hAnsi="Arial" w:eastAsia="Arial" w:cs="Arial"/>
          <w:color w:val="000000" w:themeColor="text1"/>
        </w:rPr>
        <w:t>Administration and management costs within each year.</w:t>
      </w:r>
    </w:p>
    <w:p w:rsidRPr="00AD4A4D" w:rsidR="00FB4CAC" w:rsidP="00C09575" w:rsidRDefault="60E5B6F2" w14:paraId="7771F42A" w14:textId="2346317F">
      <w:pPr>
        <w:spacing w:before="0" w:after="160" w:line="259" w:lineRule="auto"/>
        <w:rPr>
          <w:rFonts w:ascii="Arial" w:hAnsi="Arial" w:eastAsia="Arial" w:cs="Arial"/>
          <w:color w:val="000000" w:themeColor="text1"/>
        </w:rPr>
      </w:pPr>
      <w:r w:rsidRPr="2BD2A830">
        <w:rPr>
          <w:rFonts w:ascii="Arial" w:hAnsi="Arial" w:eastAsia="Arial" w:cs="Arial"/>
          <w:color w:val="000000" w:themeColor="text1"/>
        </w:rPr>
        <w:t xml:space="preserve">Bids should also detail the policy frameworks the organisation will require to manage risk   within the project, examples </w:t>
      </w:r>
      <w:proofErr w:type="gramStart"/>
      <w:r w:rsidRPr="2BD2A830">
        <w:rPr>
          <w:rFonts w:ascii="Arial" w:hAnsi="Arial" w:eastAsia="Arial" w:cs="Arial"/>
          <w:color w:val="000000" w:themeColor="text1"/>
        </w:rPr>
        <w:t>include</w:t>
      </w:r>
      <w:proofErr w:type="gramEnd"/>
      <w:r w:rsidRPr="2BD2A830">
        <w:rPr>
          <w:rFonts w:ascii="Arial" w:hAnsi="Arial" w:eastAsia="Arial" w:cs="Arial"/>
          <w:color w:val="000000" w:themeColor="text1"/>
        </w:rPr>
        <w:t xml:space="preserve"> </w:t>
      </w:r>
    </w:p>
    <w:p w:rsidRPr="00AD4A4D" w:rsidR="00FB4CAC" w:rsidRDefault="60E5B6F2" w14:paraId="723C06FB" w14:textId="09642065">
      <w:pPr>
        <w:pStyle w:val="ListParagraph"/>
        <w:numPr>
          <w:ilvl w:val="0"/>
          <w:numId w:val="1"/>
        </w:numPr>
        <w:spacing w:before="0" w:after="160" w:line="257" w:lineRule="auto"/>
        <w:ind w:left="936" w:hanging="576"/>
        <w:rPr>
          <w:rFonts w:ascii="Arial" w:hAnsi="Arial" w:eastAsia="Arial" w:cs="Arial"/>
          <w:color w:val="000000" w:themeColor="text1"/>
        </w:rPr>
      </w:pPr>
      <w:r w:rsidRPr="2BD2A830">
        <w:rPr>
          <w:rFonts w:ascii="Arial" w:hAnsi="Arial" w:eastAsia="Arial" w:cs="Arial"/>
          <w:color w:val="000000" w:themeColor="text1"/>
        </w:rPr>
        <w:t xml:space="preserve">Operational policy reflecting equalities </w:t>
      </w:r>
      <w:proofErr w:type="gramStart"/>
      <w:r w:rsidRPr="2BD2A830">
        <w:rPr>
          <w:rFonts w:ascii="Arial" w:hAnsi="Arial" w:eastAsia="Arial" w:cs="Arial"/>
          <w:color w:val="000000" w:themeColor="text1"/>
        </w:rPr>
        <w:t>legislation</w:t>
      </w:r>
      <w:proofErr w:type="gramEnd"/>
    </w:p>
    <w:p w:rsidRPr="00AD4A4D" w:rsidR="00FB4CAC" w:rsidRDefault="60E5B6F2" w14:paraId="3F1F4664" w14:textId="6BD2EA0F">
      <w:pPr>
        <w:pStyle w:val="ListParagraph"/>
        <w:numPr>
          <w:ilvl w:val="0"/>
          <w:numId w:val="1"/>
        </w:numPr>
        <w:spacing w:before="0" w:after="160" w:line="257" w:lineRule="auto"/>
        <w:ind w:left="936" w:hanging="576"/>
        <w:rPr>
          <w:rFonts w:ascii="Arial" w:hAnsi="Arial" w:eastAsia="Arial" w:cs="Arial"/>
          <w:color w:val="000000" w:themeColor="text1"/>
        </w:rPr>
      </w:pPr>
      <w:r w:rsidRPr="2BD2A830">
        <w:rPr>
          <w:rFonts w:ascii="Arial" w:hAnsi="Arial" w:eastAsia="Arial" w:cs="Arial"/>
          <w:color w:val="000000" w:themeColor="text1"/>
        </w:rPr>
        <w:t>Staff absence and management policy</w:t>
      </w:r>
    </w:p>
    <w:p w:rsidRPr="00AD4A4D" w:rsidR="00FB4CAC" w:rsidRDefault="60E5B6F2" w14:paraId="66C6064A" w14:textId="6C8A2495">
      <w:pPr>
        <w:pStyle w:val="ListParagraph"/>
        <w:numPr>
          <w:ilvl w:val="0"/>
          <w:numId w:val="1"/>
        </w:numPr>
        <w:spacing w:before="0" w:after="160" w:line="257" w:lineRule="auto"/>
        <w:ind w:left="936" w:hanging="576"/>
        <w:rPr>
          <w:rFonts w:ascii="Arial" w:hAnsi="Arial" w:eastAsia="Arial" w:cs="Arial"/>
          <w:color w:val="000000" w:themeColor="text1"/>
        </w:rPr>
      </w:pPr>
      <w:r w:rsidRPr="2BD2A830">
        <w:rPr>
          <w:rFonts w:ascii="Arial" w:hAnsi="Arial" w:eastAsia="Arial" w:cs="Arial"/>
          <w:color w:val="000000" w:themeColor="text1"/>
        </w:rPr>
        <w:t>Recruitment policies and procedures</w:t>
      </w:r>
    </w:p>
    <w:p w:rsidRPr="00AD4A4D" w:rsidR="00FB4CAC" w:rsidRDefault="60E5B6F2" w14:paraId="10BAA8FA" w14:textId="0D056FCC">
      <w:pPr>
        <w:pStyle w:val="ListParagraph"/>
        <w:numPr>
          <w:ilvl w:val="0"/>
          <w:numId w:val="1"/>
        </w:numPr>
        <w:spacing w:before="0" w:after="160" w:line="257" w:lineRule="auto"/>
        <w:ind w:left="936" w:hanging="576"/>
        <w:rPr>
          <w:rFonts w:ascii="Arial" w:hAnsi="Arial" w:eastAsia="Arial" w:cs="Arial"/>
          <w:color w:val="000000" w:themeColor="text1"/>
        </w:rPr>
      </w:pPr>
      <w:r w:rsidRPr="2BD2A830">
        <w:rPr>
          <w:rFonts w:ascii="Arial" w:hAnsi="Arial" w:eastAsia="Arial" w:cs="Arial"/>
          <w:color w:val="000000" w:themeColor="text1"/>
        </w:rPr>
        <w:t xml:space="preserve">Procedure for lone working and working in service users’ </w:t>
      </w:r>
      <w:proofErr w:type="gramStart"/>
      <w:r w:rsidRPr="2BD2A830">
        <w:rPr>
          <w:rFonts w:ascii="Arial" w:hAnsi="Arial" w:eastAsia="Arial" w:cs="Arial"/>
          <w:color w:val="000000" w:themeColor="text1"/>
        </w:rPr>
        <w:t>homes;</w:t>
      </w:r>
      <w:proofErr w:type="gramEnd"/>
    </w:p>
    <w:p w:rsidRPr="00AD4A4D" w:rsidR="00FB4CAC" w:rsidRDefault="60E5B6F2" w14:paraId="2E307C97" w14:textId="0CCE8F5B">
      <w:pPr>
        <w:pStyle w:val="ListParagraph"/>
        <w:numPr>
          <w:ilvl w:val="0"/>
          <w:numId w:val="1"/>
        </w:numPr>
        <w:spacing w:before="0" w:after="160" w:line="257" w:lineRule="auto"/>
        <w:ind w:left="936" w:hanging="576"/>
        <w:rPr>
          <w:rFonts w:ascii="Arial" w:hAnsi="Arial" w:eastAsia="Arial" w:cs="Arial"/>
          <w:color w:val="000000" w:themeColor="text1"/>
        </w:rPr>
      </w:pPr>
      <w:r w:rsidRPr="2BD2A830">
        <w:rPr>
          <w:rFonts w:ascii="Arial" w:hAnsi="Arial" w:eastAsia="Arial" w:cs="Arial"/>
          <w:color w:val="000000" w:themeColor="text1"/>
        </w:rPr>
        <w:t>Use of Volunteers</w:t>
      </w:r>
    </w:p>
    <w:p w:rsidRPr="00AD4A4D" w:rsidR="00FB4CAC" w:rsidRDefault="60E5B6F2" w14:paraId="6929D194" w14:textId="14CD3F5F">
      <w:pPr>
        <w:pStyle w:val="ListParagraph"/>
        <w:numPr>
          <w:ilvl w:val="0"/>
          <w:numId w:val="1"/>
        </w:numPr>
        <w:spacing w:before="0" w:after="160" w:line="257" w:lineRule="auto"/>
        <w:ind w:left="936" w:hanging="576"/>
        <w:rPr>
          <w:rFonts w:ascii="Arial" w:hAnsi="Arial" w:eastAsia="Arial" w:cs="Arial"/>
          <w:color w:val="000000" w:themeColor="text1"/>
        </w:rPr>
      </w:pPr>
      <w:r w:rsidRPr="2BD2A830">
        <w:rPr>
          <w:rFonts w:ascii="Arial" w:hAnsi="Arial" w:eastAsia="Arial" w:cs="Arial"/>
          <w:color w:val="000000" w:themeColor="text1"/>
        </w:rPr>
        <w:t>Risk assessment and management</w:t>
      </w:r>
    </w:p>
    <w:p w:rsidRPr="00AD4A4D" w:rsidR="00FB4CAC" w:rsidRDefault="60E5B6F2" w14:paraId="5F4F31A2" w14:textId="79553A78">
      <w:pPr>
        <w:pStyle w:val="ListParagraph"/>
        <w:numPr>
          <w:ilvl w:val="0"/>
          <w:numId w:val="1"/>
        </w:numPr>
        <w:spacing w:before="0" w:after="160" w:line="257" w:lineRule="auto"/>
        <w:ind w:left="936" w:hanging="576"/>
        <w:rPr>
          <w:rFonts w:ascii="Arial" w:hAnsi="Arial" w:eastAsia="Arial" w:cs="Arial"/>
          <w:color w:val="000000" w:themeColor="text1"/>
        </w:rPr>
      </w:pPr>
      <w:r w:rsidRPr="2BD2A830">
        <w:rPr>
          <w:rFonts w:ascii="Arial" w:hAnsi="Arial" w:eastAsia="Arial" w:cs="Arial"/>
          <w:color w:val="000000" w:themeColor="text1"/>
        </w:rPr>
        <w:t>Dealing with accident and incidents</w:t>
      </w:r>
    </w:p>
    <w:p w:rsidRPr="00AD4A4D" w:rsidR="00FB4CAC" w:rsidRDefault="60E5B6F2" w14:paraId="003446D6" w14:textId="30528422">
      <w:pPr>
        <w:pStyle w:val="ListParagraph"/>
        <w:numPr>
          <w:ilvl w:val="0"/>
          <w:numId w:val="1"/>
        </w:numPr>
        <w:spacing w:before="0" w:after="160" w:line="257" w:lineRule="auto"/>
        <w:ind w:left="936" w:hanging="576"/>
        <w:rPr>
          <w:rFonts w:ascii="Arial" w:hAnsi="Arial" w:eastAsia="Arial" w:cs="Arial"/>
          <w:color w:val="000000" w:themeColor="text1"/>
        </w:rPr>
      </w:pPr>
      <w:r w:rsidRPr="2BD2A830">
        <w:rPr>
          <w:rFonts w:ascii="Arial" w:hAnsi="Arial" w:eastAsia="Arial" w:cs="Arial"/>
          <w:color w:val="000000" w:themeColor="text1"/>
        </w:rPr>
        <w:t xml:space="preserve">Safe Management of Distress Related Behaviours </w:t>
      </w:r>
    </w:p>
    <w:p w:rsidRPr="00AD4A4D" w:rsidR="00FB4CAC" w:rsidRDefault="60E5B6F2" w14:paraId="5141CD3A" w14:textId="0AB399E7">
      <w:pPr>
        <w:pStyle w:val="ListParagraph"/>
        <w:numPr>
          <w:ilvl w:val="0"/>
          <w:numId w:val="1"/>
        </w:numPr>
        <w:spacing w:before="0" w:after="160" w:line="257" w:lineRule="auto"/>
        <w:ind w:left="936" w:hanging="576"/>
        <w:rPr>
          <w:rFonts w:ascii="Arial" w:hAnsi="Arial" w:eastAsia="Arial" w:cs="Arial"/>
          <w:color w:val="000000" w:themeColor="text1"/>
        </w:rPr>
      </w:pPr>
      <w:r w:rsidRPr="2BD2A830">
        <w:rPr>
          <w:rFonts w:ascii="Arial" w:hAnsi="Arial" w:eastAsia="Arial" w:cs="Arial"/>
          <w:color w:val="000000" w:themeColor="text1"/>
        </w:rPr>
        <w:t>Protection of vulnerable groups including both an Adult and Child Protection policy</w:t>
      </w:r>
    </w:p>
    <w:p w:rsidRPr="00AD4A4D" w:rsidR="00FB4CAC" w:rsidRDefault="60E5B6F2" w14:paraId="157A7822" w14:textId="4DD8DE81">
      <w:pPr>
        <w:pStyle w:val="ListParagraph"/>
        <w:numPr>
          <w:ilvl w:val="0"/>
          <w:numId w:val="1"/>
        </w:numPr>
        <w:spacing w:before="0" w:after="160" w:line="257" w:lineRule="auto"/>
        <w:ind w:left="936" w:hanging="576"/>
        <w:rPr>
          <w:rFonts w:ascii="Arial" w:hAnsi="Arial" w:eastAsia="Arial" w:cs="Arial"/>
          <w:color w:val="000000" w:themeColor="text1"/>
        </w:rPr>
      </w:pPr>
      <w:r w:rsidRPr="2BD2A830">
        <w:rPr>
          <w:rFonts w:ascii="Arial" w:hAnsi="Arial" w:eastAsia="Arial" w:cs="Arial"/>
          <w:color w:val="000000" w:themeColor="text1"/>
        </w:rPr>
        <w:t>Confidentiality policy</w:t>
      </w:r>
    </w:p>
    <w:p w:rsidRPr="00AD4A4D" w:rsidR="00FB4CAC" w:rsidRDefault="60E5B6F2" w14:paraId="46D4106C" w14:textId="5F3C97E9">
      <w:pPr>
        <w:pStyle w:val="ListParagraph"/>
        <w:numPr>
          <w:ilvl w:val="0"/>
          <w:numId w:val="1"/>
        </w:numPr>
        <w:spacing w:before="0" w:after="160" w:line="257" w:lineRule="auto"/>
        <w:ind w:left="936" w:hanging="576"/>
        <w:rPr>
          <w:rFonts w:ascii="Arial" w:hAnsi="Arial" w:eastAsia="Arial" w:cs="Arial"/>
          <w:color w:val="000000" w:themeColor="text1"/>
        </w:rPr>
      </w:pPr>
      <w:r w:rsidRPr="2BD2A830">
        <w:rPr>
          <w:rFonts w:ascii="Arial" w:hAnsi="Arial" w:eastAsia="Arial" w:cs="Arial"/>
          <w:color w:val="000000" w:themeColor="text1"/>
        </w:rPr>
        <w:t>Training and staff development</w:t>
      </w:r>
    </w:p>
    <w:p w:rsidRPr="00AD4A4D" w:rsidR="00FB4CAC" w:rsidRDefault="60E5B6F2" w14:paraId="75D645FD" w14:textId="6179A207">
      <w:pPr>
        <w:pStyle w:val="ListParagraph"/>
        <w:numPr>
          <w:ilvl w:val="0"/>
          <w:numId w:val="1"/>
        </w:numPr>
        <w:spacing w:before="0" w:after="160" w:line="257" w:lineRule="auto"/>
        <w:ind w:left="936" w:hanging="576"/>
        <w:rPr>
          <w:rFonts w:ascii="Arial" w:hAnsi="Arial" w:eastAsia="Arial" w:cs="Arial"/>
          <w:color w:val="000000" w:themeColor="text1"/>
        </w:rPr>
      </w:pPr>
      <w:r w:rsidRPr="2BD2A830">
        <w:rPr>
          <w:rFonts w:ascii="Arial" w:hAnsi="Arial" w:eastAsia="Arial" w:cs="Arial"/>
          <w:color w:val="000000" w:themeColor="text1"/>
        </w:rPr>
        <w:t>Job descriptions and details of duties</w:t>
      </w:r>
    </w:p>
    <w:p w:rsidRPr="00AD4A4D" w:rsidR="00FB4CAC" w:rsidRDefault="60E5B6F2" w14:paraId="3A1E731F" w14:textId="3B286FA4">
      <w:pPr>
        <w:pStyle w:val="ListParagraph"/>
        <w:numPr>
          <w:ilvl w:val="0"/>
          <w:numId w:val="1"/>
        </w:numPr>
        <w:spacing w:before="0" w:after="160" w:line="257" w:lineRule="auto"/>
        <w:ind w:left="936" w:hanging="576"/>
        <w:rPr>
          <w:rFonts w:ascii="Arial" w:hAnsi="Arial" w:eastAsia="Arial" w:cs="Arial"/>
          <w:color w:val="000000" w:themeColor="text1"/>
        </w:rPr>
      </w:pPr>
      <w:r w:rsidRPr="2BD2A830">
        <w:rPr>
          <w:rFonts w:ascii="Arial" w:hAnsi="Arial" w:eastAsia="Arial" w:cs="Arial"/>
          <w:color w:val="000000" w:themeColor="text1"/>
        </w:rPr>
        <w:t xml:space="preserve">References and enhanced disclosure check for </w:t>
      </w:r>
      <w:proofErr w:type="gramStart"/>
      <w:r w:rsidRPr="2BD2A830">
        <w:rPr>
          <w:rFonts w:ascii="Arial" w:hAnsi="Arial" w:eastAsia="Arial" w:cs="Arial"/>
          <w:color w:val="000000" w:themeColor="text1"/>
        </w:rPr>
        <w:t>staff</w:t>
      </w:r>
      <w:proofErr w:type="gramEnd"/>
    </w:p>
    <w:p w:rsidRPr="00AD4A4D" w:rsidR="00FB4CAC" w:rsidRDefault="60E5B6F2" w14:paraId="5855DAF4" w14:textId="5929381C">
      <w:pPr>
        <w:pStyle w:val="ListParagraph"/>
        <w:numPr>
          <w:ilvl w:val="0"/>
          <w:numId w:val="1"/>
        </w:numPr>
        <w:spacing w:before="0" w:after="160" w:line="257" w:lineRule="auto"/>
        <w:ind w:left="936" w:hanging="576"/>
        <w:rPr>
          <w:rFonts w:ascii="Arial" w:hAnsi="Arial" w:eastAsia="Arial" w:cs="Arial"/>
          <w:color w:val="000000" w:themeColor="text1"/>
        </w:rPr>
      </w:pPr>
      <w:r w:rsidRPr="2BD2A830">
        <w:rPr>
          <w:rFonts w:ascii="Arial" w:hAnsi="Arial" w:eastAsia="Arial" w:cs="Arial"/>
          <w:color w:val="000000" w:themeColor="text1"/>
        </w:rPr>
        <w:t>Procedures for the supervision, appraisal and disciplinary of staff</w:t>
      </w:r>
    </w:p>
    <w:p w:rsidRPr="002C59F7" w:rsidR="00FB4CAC" w:rsidP="00C09575" w:rsidRDefault="60E5B6F2" w14:paraId="257B24AC" w14:textId="0F26CA32">
      <w:pPr>
        <w:spacing w:before="0" w:after="160" w:line="259" w:lineRule="auto"/>
        <w:rPr>
          <w:rFonts w:ascii="Arial" w:hAnsi="Arial" w:eastAsia="Arial" w:cs="Arial"/>
          <w:i/>
          <w:color w:val="201F1E"/>
        </w:rPr>
      </w:pPr>
      <w:r w:rsidRPr="106E7B58">
        <w:rPr>
          <w:rFonts w:ascii="Arial" w:hAnsi="Arial" w:eastAsia="Arial" w:cs="Arial"/>
          <w:i/>
          <w:color w:val="201F1E"/>
        </w:rPr>
        <w:t>The funding of the service will be subject to compliance with Fife Council's Monitoring and Evaluation Framework which requires that all funding awards are reviewed on an annual basis as part of the council's on-going commitment to ensure that organisations are meeting the terms of their Service Level Agreement. A Link officer will be appointed to work closely with the organisation if the organisation does not already have an appointed Link Officer</w:t>
      </w:r>
      <w:r w:rsidRPr="106E7B58" w:rsidR="1FDF5A7B">
        <w:rPr>
          <w:rFonts w:ascii="Arial" w:hAnsi="Arial" w:eastAsia="Arial" w:cs="Arial"/>
          <w:i/>
          <w:iCs/>
          <w:color w:val="201F1E"/>
        </w:rPr>
        <w:t>.</w:t>
      </w:r>
      <w:r w:rsidRPr="106E7B58" w:rsidR="3042C1A1">
        <w:rPr>
          <w:rFonts w:ascii="Arial" w:hAnsi="Arial" w:eastAsia="Arial" w:cs="Arial"/>
          <w:i/>
          <w:iCs/>
          <w:color w:val="201F1E"/>
        </w:rPr>
        <w:t xml:space="preserve"> </w:t>
      </w:r>
    </w:p>
    <w:p w:rsidRPr="002C59F7" w:rsidR="00FB4CAC" w:rsidP="00C09575" w:rsidRDefault="00FB4CAC" w14:paraId="5456B4E4" w14:textId="25B08DDD" w14:noSpellErr="1">
      <w:pPr>
        <w:spacing w:before="0" w:after="0"/>
        <w:rPr>
          <w:rFonts w:ascii="Arial" w:hAnsi="Arial" w:cs="Arial"/>
        </w:rPr>
      </w:pPr>
    </w:p>
    <w:p w:rsidR="5B566778" w:rsidP="2C08F425" w:rsidRDefault="5B566778" w14:paraId="2F5CC363" w14:textId="1BCD3335">
      <w:pPr>
        <w:spacing w:before="0" w:after="160" w:line="259" w:lineRule="auto"/>
        <w:rPr>
          <w:rFonts w:ascii="Arial" w:hAnsi="Arial" w:eastAsia="Arial" w:cs="Arial"/>
          <w:b w:val="1"/>
          <w:bCs w:val="1"/>
          <w:color w:val="000000" w:themeColor="text1" w:themeTint="FF" w:themeShade="FF"/>
        </w:rPr>
      </w:pPr>
      <w:r w:rsidRPr="2C08F425" w:rsidR="5B566778">
        <w:rPr>
          <w:rFonts w:ascii="Arial" w:hAnsi="Arial" w:eastAsia="Arial" w:cs="Arial"/>
          <w:b w:val="1"/>
          <w:bCs w:val="1"/>
          <w:color w:val="000000" w:themeColor="text1" w:themeTint="FF" w:themeShade="FF"/>
        </w:rPr>
        <w:t>10</w:t>
      </w:r>
      <w:r w:rsidRPr="2C08F425" w:rsidR="57C0021D">
        <w:rPr>
          <w:rFonts w:ascii="Arial" w:hAnsi="Arial" w:eastAsia="Arial" w:cs="Arial"/>
          <w:b w:val="1"/>
          <w:bCs w:val="1"/>
          <w:color w:val="000000" w:themeColor="text1" w:themeTint="FF" w:themeShade="FF"/>
        </w:rPr>
        <w:t xml:space="preserve">. </w:t>
      </w:r>
      <w:r w:rsidRPr="2C08F425" w:rsidR="1664E74F">
        <w:rPr>
          <w:rFonts w:ascii="Arial" w:hAnsi="Arial" w:eastAsia="Arial" w:cs="Arial"/>
          <w:b w:val="1"/>
          <w:bCs w:val="1"/>
          <w:color w:val="000000" w:themeColor="text1" w:themeTint="FF" w:themeShade="FF"/>
        </w:rPr>
        <w:t>Commissioning timeline</w:t>
      </w:r>
    </w:p>
    <w:p w:rsidR="49C33153" w:rsidP="2C08F425" w:rsidRDefault="49C33153" w14:paraId="65D94995" w14:textId="5E08ABA8">
      <w:pPr>
        <w:pStyle w:val="Normal"/>
        <w:spacing w:before="0" w:after="0"/>
        <w:rPr>
          <w:rFonts w:ascii="Arial" w:hAnsi="Arial" w:cs="Arial"/>
          <w:b w:val="0"/>
          <w:bCs w:val="0"/>
        </w:rPr>
      </w:pPr>
      <w:r w:rsidRPr="2C08F425" w:rsidR="49C33153">
        <w:rPr>
          <w:rFonts w:ascii="Arial" w:hAnsi="Arial" w:cs="Arial"/>
          <w:b w:val="0"/>
          <w:bCs w:val="0"/>
        </w:rPr>
        <w:t>Closing Date</w:t>
      </w:r>
      <w:r w:rsidRPr="2C08F425" w:rsidR="7DCBC1A4">
        <w:rPr>
          <w:rFonts w:ascii="Arial" w:hAnsi="Arial" w:cs="Arial"/>
          <w:b w:val="0"/>
          <w:bCs w:val="0"/>
        </w:rPr>
        <w:t xml:space="preserve"> for application</w:t>
      </w:r>
      <w:r w:rsidRPr="2C08F425" w:rsidR="49C33153">
        <w:rPr>
          <w:rFonts w:ascii="Arial" w:hAnsi="Arial" w:cs="Arial"/>
          <w:b w:val="0"/>
          <w:bCs w:val="0"/>
        </w:rPr>
        <w:t>:</w:t>
      </w:r>
      <w:r>
        <w:tab/>
      </w:r>
      <w:r w:rsidRPr="2C08F425" w:rsidR="49C33153">
        <w:rPr>
          <w:rFonts w:ascii="Arial" w:hAnsi="Arial" w:cs="Arial"/>
          <w:b w:val="1"/>
          <w:bCs w:val="1"/>
        </w:rPr>
        <w:t>26</w:t>
      </w:r>
      <w:r w:rsidRPr="2C08F425" w:rsidR="49C33153">
        <w:rPr>
          <w:rFonts w:ascii="Arial" w:hAnsi="Arial" w:cs="Arial"/>
          <w:b w:val="1"/>
          <w:bCs w:val="1"/>
          <w:vertAlign w:val="superscript"/>
        </w:rPr>
        <w:t>th</w:t>
      </w:r>
      <w:r w:rsidRPr="2C08F425" w:rsidR="49C33153">
        <w:rPr>
          <w:rFonts w:ascii="Arial" w:hAnsi="Arial" w:cs="Arial"/>
          <w:b w:val="1"/>
          <w:bCs w:val="1"/>
        </w:rPr>
        <w:t xml:space="preserve"> January 2024</w:t>
      </w:r>
    </w:p>
    <w:p w:rsidR="49C33153" w:rsidP="2C08F425" w:rsidRDefault="49C33153" w14:paraId="78A4F722" w14:textId="773DDB5F">
      <w:pPr>
        <w:pStyle w:val="Normal"/>
        <w:spacing w:before="0" w:after="0"/>
        <w:rPr>
          <w:rFonts w:ascii="Arial" w:hAnsi="Arial" w:cs="Arial"/>
          <w:b w:val="0"/>
          <w:bCs w:val="0"/>
        </w:rPr>
      </w:pPr>
      <w:r w:rsidRPr="2C08F425" w:rsidR="49C33153">
        <w:rPr>
          <w:rFonts w:ascii="Arial" w:hAnsi="Arial" w:cs="Arial"/>
          <w:b w:val="0"/>
          <w:bCs w:val="0"/>
        </w:rPr>
        <w:t xml:space="preserve">Panel meeting: </w:t>
      </w:r>
      <w:r>
        <w:tab/>
      </w:r>
      <w:r>
        <w:tab/>
      </w:r>
      <w:r w:rsidRPr="2C08F425" w:rsidR="49C33153">
        <w:rPr>
          <w:rFonts w:ascii="Arial" w:hAnsi="Arial" w:cs="Arial"/>
          <w:b w:val="1"/>
          <w:bCs w:val="1"/>
        </w:rPr>
        <w:t>8</w:t>
      </w:r>
      <w:r w:rsidRPr="2C08F425" w:rsidR="49C33153">
        <w:rPr>
          <w:rFonts w:ascii="Arial" w:hAnsi="Arial" w:cs="Arial"/>
          <w:b w:val="1"/>
          <w:bCs w:val="1"/>
          <w:vertAlign w:val="superscript"/>
        </w:rPr>
        <w:t>th</w:t>
      </w:r>
      <w:r w:rsidRPr="2C08F425" w:rsidR="49C33153">
        <w:rPr>
          <w:rFonts w:ascii="Arial" w:hAnsi="Arial" w:cs="Arial"/>
          <w:b w:val="1"/>
          <w:bCs w:val="1"/>
        </w:rPr>
        <w:t xml:space="preserve"> February 2024</w:t>
      </w:r>
    </w:p>
    <w:p w:rsidR="49C33153" w:rsidP="2C08F425" w:rsidRDefault="49C33153" w14:paraId="486C0BBB" w14:textId="6BFC7BEB">
      <w:pPr>
        <w:pStyle w:val="Normal"/>
        <w:spacing w:before="0" w:after="0"/>
        <w:rPr>
          <w:rFonts w:ascii="Arial" w:hAnsi="Arial" w:cs="Arial"/>
          <w:b w:val="1"/>
          <w:bCs w:val="1"/>
        </w:rPr>
      </w:pPr>
      <w:r w:rsidRPr="2C08F425" w:rsidR="49C33153">
        <w:rPr>
          <w:rFonts w:ascii="Arial" w:hAnsi="Arial" w:cs="Arial"/>
          <w:b w:val="0"/>
          <w:bCs w:val="0"/>
        </w:rPr>
        <w:t>Service Provision start date</w:t>
      </w:r>
      <w:r w:rsidRPr="2C08F425" w:rsidR="142506D6">
        <w:rPr>
          <w:rFonts w:ascii="Arial" w:hAnsi="Arial" w:cs="Arial"/>
          <w:b w:val="0"/>
          <w:bCs w:val="0"/>
        </w:rPr>
        <w:t>:</w:t>
      </w:r>
      <w:r w:rsidRPr="2C08F425" w:rsidR="49C33153">
        <w:rPr>
          <w:rFonts w:ascii="Arial" w:hAnsi="Arial" w:cs="Arial"/>
          <w:b w:val="1"/>
          <w:bCs w:val="1"/>
        </w:rPr>
        <w:t xml:space="preserve"> </w:t>
      </w:r>
      <w:r>
        <w:tab/>
      </w:r>
      <w:r w:rsidRPr="2C08F425" w:rsidR="49C33153">
        <w:rPr>
          <w:rFonts w:ascii="Arial" w:hAnsi="Arial" w:cs="Arial"/>
          <w:b w:val="1"/>
          <w:bCs w:val="1"/>
        </w:rPr>
        <w:t>1</w:t>
      </w:r>
      <w:r w:rsidRPr="2C08F425" w:rsidR="49C33153">
        <w:rPr>
          <w:rFonts w:ascii="Arial" w:hAnsi="Arial" w:cs="Arial"/>
          <w:b w:val="1"/>
          <w:bCs w:val="1"/>
          <w:vertAlign w:val="superscript"/>
        </w:rPr>
        <w:t>st</w:t>
      </w:r>
      <w:r w:rsidRPr="2C08F425" w:rsidR="49C33153">
        <w:rPr>
          <w:rFonts w:ascii="Arial" w:hAnsi="Arial" w:cs="Arial"/>
          <w:b w:val="1"/>
          <w:bCs w:val="1"/>
        </w:rPr>
        <w:t xml:space="preserve"> </w:t>
      </w:r>
      <w:r w:rsidRPr="2C08F425" w:rsidR="06F465DA">
        <w:rPr>
          <w:rFonts w:ascii="Arial" w:hAnsi="Arial" w:cs="Arial"/>
          <w:b w:val="1"/>
          <w:bCs w:val="1"/>
        </w:rPr>
        <w:t>April</w:t>
      </w:r>
      <w:r w:rsidRPr="2C08F425" w:rsidR="49C33153">
        <w:rPr>
          <w:rFonts w:ascii="Arial" w:hAnsi="Arial" w:cs="Arial"/>
          <w:b w:val="1"/>
          <w:bCs w:val="1"/>
        </w:rPr>
        <w:t xml:space="preserve"> 2024</w:t>
      </w:r>
    </w:p>
    <w:p w:rsidR="525396E3" w:rsidP="2C08F425" w:rsidRDefault="525396E3" w14:noSpellErr="1" w14:paraId="0DEB9921" w14:textId="04198BFA">
      <w:pPr>
        <w:spacing w:after="160" w:line="259" w:lineRule="auto"/>
        <w:jc w:val="center"/>
        <w:rPr>
          <w:rFonts w:ascii="Arial" w:hAnsi="Arial" w:eastAsia="Arial" w:cs="Arial"/>
          <w:color w:val="000000" w:themeColor="text1" w:themeTint="FF" w:themeShade="FF"/>
        </w:rPr>
      </w:pPr>
      <w:r w:rsidRPr="2C08F425" w:rsidR="525396E3">
        <w:rPr>
          <w:rFonts w:ascii="Arial" w:hAnsi="Arial" w:eastAsia="Arial" w:cs="Arial"/>
          <w:b w:val="1"/>
          <w:bCs w:val="1"/>
          <w:color w:val="000000" w:themeColor="text1" w:themeTint="FF" w:themeShade="FF"/>
          <w:u w:val="single"/>
        </w:rPr>
        <w:t xml:space="preserve">All applications should be sent to </w:t>
      </w:r>
      <w:hyperlink r:id="R6bb2bb85d95748e0">
        <w:r w:rsidRPr="2C08F425" w:rsidR="525396E3">
          <w:rPr>
            <w:rStyle w:val="Hyperlink"/>
            <w:rFonts w:ascii="Arial" w:hAnsi="Arial" w:eastAsia="Arial" w:cs="Arial"/>
            <w:b w:val="1"/>
            <w:bCs w:val="1"/>
          </w:rPr>
          <w:t>gail.mcleod@fife.gov.uk</w:t>
        </w:r>
      </w:hyperlink>
      <w:r w:rsidRPr="2C08F425" w:rsidR="525396E3">
        <w:rPr>
          <w:rFonts w:ascii="Arial" w:hAnsi="Arial" w:eastAsia="Arial" w:cs="Arial"/>
          <w:b w:val="1"/>
          <w:bCs w:val="1"/>
          <w:color w:val="000000" w:themeColor="text1" w:themeTint="FF" w:themeShade="FF"/>
          <w:u w:val="single"/>
        </w:rPr>
        <w:t xml:space="preserve">. </w:t>
      </w:r>
    </w:p>
    <w:p w:rsidR="2C08F425" w:rsidP="2C08F425" w:rsidRDefault="2C08F425" w14:paraId="34788CC2" w14:textId="499ACC0E">
      <w:pPr>
        <w:pStyle w:val="Normal"/>
        <w:spacing w:before="0" w:after="0"/>
        <w:rPr>
          <w:rFonts w:ascii="Arial" w:hAnsi="Arial" w:cs="Arial"/>
          <w:b w:val="1"/>
          <w:bCs w:val="1"/>
        </w:rPr>
      </w:pPr>
    </w:p>
    <w:sectPr w:rsidRPr="002C59F7" w:rsidR="00FB4CAC">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1DCF" w:rsidRDefault="00CD1DCF" w14:paraId="5A74C904" w14:textId="77777777">
      <w:pPr>
        <w:spacing w:before="0" w:after="0"/>
      </w:pPr>
      <w:r>
        <w:separator/>
      </w:r>
    </w:p>
  </w:endnote>
  <w:endnote w:type="continuationSeparator" w:id="0">
    <w:p w:rsidR="00CD1DCF" w:rsidRDefault="00CD1DCF" w14:paraId="2656E210" w14:textId="77777777">
      <w:pPr>
        <w:spacing w:before="0" w:after="0"/>
      </w:pPr>
      <w:r>
        <w:continuationSeparator/>
      </w:r>
    </w:p>
  </w:endnote>
  <w:endnote w:type="continuationNotice" w:id="1">
    <w:p w:rsidR="00CD1DCF" w:rsidRDefault="00CD1DCF" w14:paraId="0C8076DB"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tone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B64" w:rsidRDefault="00E47B64" w14:paraId="3BEA30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E05" w:rsidRDefault="00FB4CAC" w14:paraId="503EE156" w14:textId="77777777">
    <w:pPr>
      <w:pStyle w:val="Footer"/>
    </w:pPr>
    <w:r>
      <w:t xml:space="preserve">Page | </w:t>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E05" w:rsidRDefault="00FB4CAC" w14:paraId="1F0FBF3E" w14:textId="77777777">
    <w:pPr>
      <w:pStyle w:val="Footer"/>
      <w:rPr>
        <w:sz w:val="16"/>
      </w:rPr>
    </w:pPr>
    <w:r w:rsidRPr="00C031A4">
      <w:rPr>
        <w:sz w:val="16"/>
      </w:rPr>
      <w:fldChar w:fldCharType="begin"/>
    </w:r>
    <w:r w:rsidRPr="00C031A4">
      <w:rPr>
        <w:sz w:val="16"/>
      </w:rPr>
      <w:instrText xml:space="preserve"> FILENAME \p \* MERGEFORMAT </w:instrText>
    </w:r>
    <w:r w:rsidRPr="00C031A4">
      <w:rPr>
        <w:sz w:val="16"/>
      </w:rPr>
      <w:fldChar w:fldCharType="end"/>
    </w:r>
  </w:p>
  <w:p w:rsidR="00DE4E05" w:rsidRDefault="00DE4E05" w14:paraId="3A287CE0" w14:textId="77777777">
    <w:pPr>
      <w:pStyle w:val="Footer"/>
    </w:pPr>
  </w:p>
  <w:p w:rsidR="00DE4E05" w:rsidRDefault="00FB4CAC" w14:paraId="3E4B5E90" w14:textId="77777777">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p w:rsidR="00DE4E05" w:rsidRDefault="00DE4E05" w14:paraId="6C77953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1DCF" w:rsidRDefault="00CD1DCF" w14:paraId="469B8501" w14:textId="77777777">
      <w:pPr>
        <w:spacing w:before="0" w:after="0"/>
      </w:pPr>
      <w:r>
        <w:separator/>
      </w:r>
    </w:p>
  </w:footnote>
  <w:footnote w:type="continuationSeparator" w:id="0">
    <w:p w:rsidR="00CD1DCF" w:rsidRDefault="00CD1DCF" w14:paraId="5ACC1608" w14:textId="77777777">
      <w:pPr>
        <w:spacing w:before="0" w:after="0"/>
      </w:pPr>
      <w:r>
        <w:continuationSeparator/>
      </w:r>
    </w:p>
  </w:footnote>
  <w:footnote w:type="continuationNotice" w:id="1">
    <w:p w:rsidR="00CD1DCF" w:rsidRDefault="00CD1DCF" w14:paraId="69F0C03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B64" w:rsidRDefault="00E47B64" w14:paraId="51DE597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B64" w:rsidRDefault="00E47B64" w14:paraId="6972602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B64" w:rsidRDefault="00E47B64" w14:paraId="6605D988" w14:textId="39913010">
    <w:pPr>
      <w:pStyle w:val="Header"/>
    </w:pPr>
    <w:r>
      <w:rPr>
        <w:noProof/>
      </w:rPr>
      <w:pict w14:anchorId="1D109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216;mso-position-horizontal:center;mso-position-horizontal-relative:margin;mso-position-vertical:center;mso-position-vertical-relative:margin" o:spid="_x0000_s1027" o:allowincell="f" fillcolor="silver" stroked="f" type="#_x0000_t136">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4120a6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145534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4b4ecb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ABC12A"/>
    <w:multiLevelType w:val="hybridMultilevel"/>
    <w:tmpl w:val="FFFFFFFF"/>
    <w:lvl w:ilvl="0" w:tplc="1C2652E4">
      <w:start w:val="1"/>
      <w:numFmt w:val="lowerLetter"/>
      <w:lvlText w:val="%1."/>
      <w:lvlJc w:val="left"/>
      <w:pPr>
        <w:ind w:left="720" w:hanging="360"/>
      </w:pPr>
    </w:lvl>
    <w:lvl w:ilvl="1" w:tplc="86561A60">
      <w:start w:val="1"/>
      <w:numFmt w:val="lowerLetter"/>
      <w:lvlText w:val="%2."/>
      <w:lvlJc w:val="left"/>
      <w:pPr>
        <w:ind w:left="1440" w:hanging="360"/>
      </w:pPr>
    </w:lvl>
    <w:lvl w:ilvl="2" w:tplc="42949628">
      <w:start w:val="1"/>
      <w:numFmt w:val="lowerRoman"/>
      <w:lvlText w:val="%3."/>
      <w:lvlJc w:val="right"/>
      <w:pPr>
        <w:ind w:left="2160" w:hanging="180"/>
      </w:pPr>
    </w:lvl>
    <w:lvl w:ilvl="3" w:tplc="175A380E">
      <w:start w:val="1"/>
      <w:numFmt w:val="decimal"/>
      <w:lvlText w:val="%4."/>
      <w:lvlJc w:val="left"/>
      <w:pPr>
        <w:ind w:left="2880" w:hanging="360"/>
      </w:pPr>
    </w:lvl>
    <w:lvl w:ilvl="4" w:tplc="E126FD24">
      <w:start w:val="1"/>
      <w:numFmt w:val="lowerLetter"/>
      <w:lvlText w:val="%5."/>
      <w:lvlJc w:val="left"/>
      <w:pPr>
        <w:ind w:left="3600" w:hanging="360"/>
      </w:pPr>
    </w:lvl>
    <w:lvl w:ilvl="5" w:tplc="119E39F4">
      <w:start w:val="1"/>
      <w:numFmt w:val="lowerRoman"/>
      <w:lvlText w:val="%6."/>
      <w:lvlJc w:val="right"/>
      <w:pPr>
        <w:ind w:left="4320" w:hanging="180"/>
      </w:pPr>
    </w:lvl>
    <w:lvl w:ilvl="6" w:tplc="8FCAE3E8">
      <w:start w:val="1"/>
      <w:numFmt w:val="decimal"/>
      <w:lvlText w:val="%7."/>
      <w:lvlJc w:val="left"/>
      <w:pPr>
        <w:ind w:left="5040" w:hanging="360"/>
      </w:pPr>
    </w:lvl>
    <w:lvl w:ilvl="7" w:tplc="CCDA5158">
      <w:start w:val="1"/>
      <w:numFmt w:val="lowerLetter"/>
      <w:lvlText w:val="%8."/>
      <w:lvlJc w:val="left"/>
      <w:pPr>
        <w:ind w:left="5760" w:hanging="360"/>
      </w:pPr>
    </w:lvl>
    <w:lvl w:ilvl="8" w:tplc="047A0520">
      <w:start w:val="1"/>
      <w:numFmt w:val="lowerRoman"/>
      <w:lvlText w:val="%9."/>
      <w:lvlJc w:val="right"/>
      <w:pPr>
        <w:ind w:left="6480" w:hanging="180"/>
      </w:pPr>
    </w:lvl>
  </w:abstractNum>
  <w:abstractNum w:abstractNumId="1" w15:restartNumberingAfterBreak="0">
    <w:nsid w:val="01AEB75C"/>
    <w:multiLevelType w:val="hybridMultilevel"/>
    <w:tmpl w:val="9C46AB30"/>
    <w:lvl w:ilvl="0" w:tplc="FB20834E">
      <w:start w:val="1"/>
      <w:numFmt w:val="decimal"/>
      <w:lvlText w:val="%1."/>
      <w:lvlJc w:val="left"/>
      <w:pPr>
        <w:ind w:left="720" w:hanging="360"/>
      </w:pPr>
    </w:lvl>
    <w:lvl w:ilvl="1" w:tplc="EEBEA51E">
      <w:start w:val="1"/>
      <w:numFmt w:val="lowerLetter"/>
      <w:lvlText w:val="%2."/>
      <w:lvlJc w:val="left"/>
      <w:pPr>
        <w:ind w:left="1440" w:hanging="360"/>
      </w:pPr>
    </w:lvl>
    <w:lvl w:ilvl="2" w:tplc="FC2E3250">
      <w:start w:val="1"/>
      <w:numFmt w:val="lowerRoman"/>
      <w:lvlText w:val="%3."/>
      <w:lvlJc w:val="right"/>
      <w:pPr>
        <w:ind w:left="2160" w:hanging="180"/>
      </w:pPr>
    </w:lvl>
    <w:lvl w:ilvl="3" w:tplc="AB707294">
      <w:start w:val="1"/>
      <w:numFmt w:val="decimal"/>
      <w:lvlText w:val="%4."/>
      <w:lvlJc w:val="left"/>
      <w:pPr>
        <w:ind w:left="2880" w:hanging="360"/>
      </w:pPr>
    </w:lvl>
    <w:lvl w:ilvl="4" w:tplc="F1062D36">
      <w:start w:val="1"/>
      <w:numFmt w:val="lowerLetter"/>
      <w:lvlText w:val="%5."/>
      <w:lvlJc w:val="left"/>
      <w:pPr>
        <w:ind w:left="3600" w:hanging="360"/>
      </w:pPr>
    </w:lvl>
    <w:lvl w:ilvl="5" w:tplc="ECFE50F0">
      <w:start w:val="1"/>
      <w:numFmt w:val="lowerRoman"/>
      <w:lvlText w:val="%6."/>
      <w:lvlJc w:val="right"/>
      <w:pPr>
        <w:ind w:left="4320" w:hanging="180"/>
      </w:pPr>
    </w:lvl>
    <w:lvl w:ilvl="6" w:tplc="65001F94">
      <w:start w:val="1"/>
      <w:numFmt w:val="decimal"/>
      <w:lvlText w:val="%7."/>
      <w:lvlJc w:val="left"/>
      <w:pPr>
        <w:ind w:left="5040" w:hanging="360"/>
      </w:pPr>
    </w:lvl>
    <w:lvl w:ilvl="7" w:tplc="D584CFB0">
      <w:start w:val="1"/>
      <w:numFmt w:val="lowerLetter"/>
      <w:lvlText w:val="%8."/>
      <w:lvlJc w:val="left"/>
      <w:pPr>
        <w:ind w:left="5760" w:hanging="360"/>
      </w:pPr>
    </w:lvl>
    <w:lvl w:ilvl="8" w:tplc="354AAAFE">
      <w:start w:val="1"/>
      <w:numFmt w:val="lowerRoman"/>
      <w:lvlText w:val="%9."/>
      <w:lvlJc w:val="right"/>
      <w:pPr>
        <w:ind w:left="6480" w:hanging="180"/>
      </w:pPr>
    </w:lvl>
  </w:abstractNum>
  <w:abstractNum w:abstractNumId="2" w15:restartNumberingAfterBreak="0">
    <w:nsid w:val="02103890"/>
    <w:multiLevelType w:val="hybridMultilevel"/>
    <w:tmpl w:val="85B4F41A"/>
    <w:lvl w:ilvl="0" w:tplc="2960B3F0">
      <w:start w:val="1"/>
      <w:numFmt w:val="bullet"/>
      <w:lvlText w:val=""/>
      <w:lvlJc w:val="left"/>
      <w:pPr>
        <w:ind w:left="720" w:hanging="360"/>
      </w:pPr>
      <w:rPr>
        <w:rFonts w:hint="default" w:ascii="Symbol" w:hAnsi="Symbol"/>
      </w:rPr>
    </w:lvl>
    <w:lvl w:ilvl="1" w:tplc="A2DC623A">
      <w:start w:val="1"/>
      <w:numFmt w:val="bullet"/>
      <w:lvlText w:val="o"/>
      <w:lvlJc w:val="left"/>
      <w:pPr>
        <w:ind w:left="1440" w:hanging="360"/>
      </w:pPr>
      <w:rPr>
        <w:rFonts w:hint="default" w:ascii="Courier New" w:hAnsi="Courier New"/>
      </w:rPr>
    </w:lvl>
    <w:lvl w:ilvl="2" w:tplc="B6A20016">
      <w:start w:val="1"/>
      <w:numFmt w:val="bullet"/>
      <w:lvlText w:val=""/>
      <w:lvlJc w:val="left"/>
      <w:pPr>
        <w:ind w:left="2160" w:hanging="360"/>
      </w:pPr>
      <w:rPr>
        <w:rFonts w:hint="default" w:ascii="Wingdings" w:hAnsi="Wingdings"/>
      </w:rPr>
    </w:lvl>
    <w:lvl w:ilvl="3" w:tplc="937EDBDA">
      <w:start w:val="1"/>
      <w:numFmt w:val="bullet"/>
      <w:lvlText w:val=""/>
      <w:lvlJc w:val="left"/>
      <w:pPr>
        <w:ind w:left="2880" w:hanging="360"/>
      </w:pPr>
      <w:rPr>
        <w:rFonts w:hint="default" w:ascii="Symbol" w:hAnsi="Symbol"/>
      </w:rPr>
    </w:lvl>
    <w:lvl w:ilvl="4" w:tplc="D8385FC6">
      <w:start w:val="1"/>
      <w:numFmt w:val="bullet"/>
      <w:lvlText w:val="o"/>
      <w:lvlJc w:val="left"/>
      <w:pPr>
        <w:ind w:left="3600" w:hanging="360"/>
      </w:pPr>
      <w:rPr>
        <w:rFonts w:hint="default" w:ascii="Courier New" w:hAnsi="Courier New"/>
      </w:rPr>
    </w:lvl>
    <w:lvl w:ilvl="5" w:tplc="C9763306">
      <w:start w:val="1"/>
      <w:numFmt w:val="bullet"/>
      <w:lvlText w:val=""/>
      <w:lvlJc w:val="left"/>
      <w:pPr>
        <w:ind w:left="4320" w:hanging="360"/>
      </w:pPr>
      <w:rPr>
        <w:rFonts w:hint="default" w:ascii="Wingdings" w:hAnsi="Wingdings"/>
      </w:rPr>
    </w:lvl>
    <w:lvl w:ilvl="6" w:tplc="BA4440CE">
      <w:start w:val="1"/>
      <w:numFmt w:val="bullet"/>
      <w:lvlText w:val=""/>
      <w:lvlJc w:val="left"/>
      <w:pPr>
        <w:ind w:left="5040" w:hanging="360"/>
      </w:pPr>
      <w:rPr>
        <w:rFonts w:hint="default" w:ascii="Symbol" w:hAnsi="Symbol"/>
      </w:rPr>
    </w:lvl>
    <w:lvl w:ilvl="7" w:tplc="974A5F66">
      <w:start w:val="1"/>
      <w:numFmt w:val="bullet"/>
      <w:lvlText w:val="o"/>
      <w:lvlJc w:val="left"/>
      <w:pPr>
        <w:ind w:left="5760" w:hanging="360"/>
      </w:pPr>
      <w:rPr>
        <w:rFonts w:hint="default" w:ascii="Courier New" w:hAnsi="Courier New"/>
      </w:rPr>
    </w:lvl>
    <w:lvl w:ilvl="8" w:tplc="4DF4E9C6">
      <w:start w:val="1"/>
      <w:numFmt w:val="bullet"/>
      <w:lvlText w:val=""/>
      <w:lvlJc w:val="left"/>
      <w:pPr>
        <w:ind w:left="6480" w:hanging="360"/>
      </w:pPr>
      <w:rPr>
        <w:rFonts w:hint="default" w:ascii="Wingdings" w:hAnsi="Wingdings"/>
      </w:rPr>
    </w:lvl>
  </w:abstractNum>
  <w:abstractNum w:abstractNumId="3" w15:restartNumberingAfterBreak="0">
    <w:nsid w:val="09934CB4"/>
    <w:multiLevelType w:val="hybridMultilevel"/>
    <w:tmpl w:val="17927EEA"/>
    <w:lvl w:ilvl="0" w:tplc="67FCC99E">
      <w:start w:val="9"/>
      <w:numFmt w:val="decimal"/>
      <w:lvlText w:val="%1."/>
      <w:lvlJc w:val="left"/>
      <w:pPr>
        <w:ind w:left="720" w:hanging="360"/>
      </w:pPr>
    </w:lvl>
    <w:lvl w:ilvl="1" w:tplc="30883F6E">
      <w:start w:val="1"/>
      <w:numFmt w:val="lowerLetter"/>
      <w:lvlText w:val="%2."/>
      <w:lvlJc w:val="left"/>
      <w:pPr>
        <w:ind w:left="1440" w:hanging="360"/>
      </w:pPr>
    </w:lvl>
    <w:lvl w:ilvl="2" w:tplc="D2A8376E">
      <w:start w:val="1"/>
      <w:numFmt w:val="lowerRoman"/>
      <w:lvlText w:val="%3."/>
      <w:lvlJc w:val="right"/>
      <w:pPr>
        <w:ind w:left="2160" w:hanging="180"/>
      </w:pPr>
    </w:lvl>
    <w:lvl w:ilvl="3" w:tplc="DD5EDEAA">
      <w:start w:val="1"/>
      <w:numFmt w:val="decimal"/>
      <w:lvlText w:val="%4."/>
      <w:lvlJc w:val="left"/>
      <w:pPr>
        <w:ind w:left="2880" w:hanging="360"/>
      </w:pPr>
    </w:lvl>
    <w:lvl w:ilvl="4" w:tplc="DCAAF446">
      <w:start w:val="1"/>
      <w:numFmt w:val="lowerLetter"/>
      <w:lvlText w:val="%5."/>
      <w:lvlJc w:val="left"/>
      <w:pPr>
        <w:ind w:left="3600" w:hanging="360"/>
      </w:pPr>
    </w:lvl>
    <w:lvl w:ilvl="5" w:tplc="E38864CA">
      <w:start w:val="1"/>
      <w:numFmt w:val="lowerRoman"/>
      <w:lvlText w:val="%6."/>
      <w:lvlJc w:val="right"/>
      <w:pPr>
        <w:ind w:left="4320" w:hanging="180"/>
      </w:pPr>
    </w:lvl>
    <w:lvl w:ilvl="6" w:tplc="22CE9CB2">
      <w:start w:val="1"/>
      <w:numFmt w:val="decimal"/>
      <w:lvlText w:val="%7."/>
      <w:lvlJc w:val="left"/>
      <w:pPr>
        <w:ind w:left="5040" w:hanging="360"/>
      </w:pPr>
    </w:lvl>
    <w:lvl w:ilvl="7" w:tplc="E2A452A4">
      <w:start w:val="1"/>
      <w:numFmt w:val="lowerLetter"/>
      <w:lvlText w:val="%8."/>
      <w:lvlJc w:val="left"/>
      <w:pPr>
        <w:ind w:left="5760" w:hanging="360"/>
      </w:pPr>
    </w:lvl>
    <w:lvl w:ilvl="8" w:tplc="D36C7EDE">
      <w:start w:val="1"/>
      <w:numFmt w:val="lowerRoman"/>
      <w:lvlText w:val="%9."/>
      <w:lvlJc w:val="right"/>
      <w:pPr>
        <w:ind w:left="6480" w:hanging="180"/>
      </w:pPr>
    </w:lvl>
  </w:abstractNum>
  <w:abstractNum w:abstractNumId="4" w15:restartNumberingAfterBreak="0">
    <w:nsid w:val="0C70D5BC"/>
    <w:multiLevelType w:val="hybridMultilevel"/>
    <w:tmpl w:val="E7C4C692"/>
    <w:lvl w:ilvl="0" w:tplc="502AE3B6">
      <w:start w:val="1"/>
      <w:numFmt w:val="decimal"/>
      <w:lvlText w:val="%1."/>
      <w:lvlJc w:val="left"/>
      <w:pPr>
        <w:ind w:left="720" w:hanging="360"/>
      </w:pPr>
    </w:lvl>
    <w:lvl w:ilvl="1" w:tplc="55340D7E">
      <w:start w:val="1"/>
      <w:numFmt w:val="lowerLetter"/>
      <w:lvlText w:val="%2."/>
      <w:lvlJc w:val="left"/>
      <w:pPr>
        <w:ind w:left="1440" w:hanging="360"/>
      </w:pPr>
    </w:lvl>
    <w:lvl w:ilvl="2" w:tplc="E0500060">
      <w:start w:val="1"/>
      <w:numFmt w:val="lowerRoman"/>
      <w:lvlText w:val="%3."/>
      <w:lvlJc w:val="right"/>
      <w:pPr>
        <w:ind w:left="2160" w:hanging="180"/>
      </w:pPr>
    </w:lvl>
    <w:lvl w:ilvl="3" w:tplc="CFC65D4A">
      <w:start w:val="1"/>
      <w:numFmt w:val="decimal"/>
      <w:lvlText w:val="%4."/>
      <w:lvlJc w:val="left"/>
      <w:pPr>
        <w:ind w:left="2880" w:hanging="360"/>
      </w:pPr>
    </w:lvl>
    <w:lvl w:ilvl="4" w:tplc="447CE05C">
      <w:start w:val="1"/>
      <w:numFmt w:val="lowerLetter"/>
      <w:lvlText w:val="%5."/>
      <w:lvlJc w:val="left"/>
      <w:pPr>
        <w:ind w:left="3600" w:hanging="360"/>
      </w:pPr>
    </w:lvl>
    <w:lvl w:ilvl="5" w:tplc="E9C0F2D4">
      <w:start w:val="1"/>
      <w:numFmt w:val="lowerRoman"/>
      <w:lvlText w:val="%6."/>
      <w:lvlJc w:val="right"/>
      <w:pPr>
        <w:ind w:left="4320" w:hanging="180"/>
      </w:pPr>
    </w:lvl>
    <w:lvl w:ilvl="6" w:tplc="3098AA68">
      <w:start w:val="1"/>
      <w:numFmt w:val="decimal"/>
      <w:lvlText w:val="%7."/>
      <w:lvlJc w:val="left"/>
      <w:pPr>
        <w:ind w:left="5040" w:hanging="360"/>
      </w:pPr>
    </w:lvl>
    <w:lvl w:ilvl="7" w:tplc="0C5225A0">
      <w:start w:val="1"/>
      <w:numFmt w:val="lowerLetter"/>
      <w:lvlText w:val="%8."/>
      <w:lvlJc w:val="left"/>
      <w:pPr>
        <w:ind w:left="5760" w:hanging="360"/>
      </w:pPr>
    </w:lvl>
    <w:lvl w:ilvl="8" w:tplc="E0329AB4">
      <w:start w:val="1"/>
      <w:numFmt w:val="lowerRoman"/>
      <w:lvlText w:val="%9."/>
      <w:lvlJc w:val="right"/>
      <w:pPr>
        <w:ind w:left="6480" w:hanging="180"/>
      </w:pPr>
    </w:lvl>
  </w:abstractNum>
  <w:abstractNum w:abstractNumId="5" w15:restartNumberingAfterBreak="0">
    <w:nsid w:val="1CCC3D5E"/>
    <w:multiLevelType w:val="hybridMultilevel"/>
    <w:tmpl w:val="FFFFFFFF"/>
    <w:lvl w:ilvl="0" w:tplc="DDF6B45A">
      <w:start w:val="1"/>
      <w:numFmt w:val="lowerLetter"/>
      <w:lvlText w:val="%1."/>
      <w:lvlJc w:val="left"/>
      <w:pPr>
        <w:ind w:left="720" w:hanging="360"/>
      </w:pPr>
    </w:lvl>
    <w:lvl w:ilvl="1" w:tplc="8800054E">
      <w:start w:val="1"/>
      <w:numFmt w:val="lowerLetter"/>
      <w:lvlText w:val="%2."/>
      <w:lvlJc w:val="left"/>
      <w:pPr>
        <w:ind w:left="1440" w:hanging="360"/>
      </w:pPr>
    </w:lvl>
    <w:lvl w:ilvl="2" w:tplc="C0922E28">
      <w:start w:val="1"/>
      <w:numFmt w:val="lowerRoman"/>
      <w:lvlText w:val="%3."/>
      <w:lvlJc w:val="right"/>
      <w:pPr>
        <w:ind w:left="2160" w:hanging="180"/>
      </w:pPr>
    </w:lvl>
    <w:lvl w:ilvl="3" w:tplc="FB44E7B4">
      <w:start w:val="1"/>
      <w:numFmt w:val="decimal"/>
      <w:lvlText w:val="%4."/>
      <w:lvlJc w:val="left"/>
      <w:pPr>
        <w:ind w:left="2880" w:hanging="360"/>
      </w:pPr>
    </w:lvl>
    <w:lvl w:ilvl="4" w:tplc="A0DA396E">
      <w:start w:val="1"/>
      <w:numFmt w:val="lowerLetter"/>
      <w:lvlText w:val="%5."/>
      <w:lvlJc w:val="left"/>
      <w:pPr>
        <w:ind w:left="3600" w:hanging="360"/>
      </w:pPr>
    </w:lvl>
    <w:lvl w:ilvl="5" w:tplc="AEA0D780">
      <w:start w:val="1"/>
      <w:numFmt w:val="lowerRoman"/>
      <w:lvlText w:val="%6."/>
      <w:lvlJc w:val="right"/>
      <w:pPr>
        <w:ind w:left="4320" w:hanging="180"/>
      </w:pPr>
    </w:lvl>
    <w:lvl w:ilvl="6" w:tplc="E50EFCCE">
      <w:start w:val="1"/>
      <w:numFmt w:val="decimal"/>
      <w:lvlText w:val="%7."/>
      <w:lvlJc w:val="left"/>
      <w:pPr>
        <w:ind w:left="5040" w:hanging="360"/>
      </w:pPr>
    </w:lvl>
    <w:lvl w:ilvl="7" w:tplc="F9EA1CCA">
      <w:start w:val="1"/>
      <w:numFmt w:val="lowerLetter"/>
      <w:lvlText w:val="%8."/>
      <w:lvlJc w:val="left"/>
      <w:pPr>
        <w:ind w:left="5760" w:hanging="360"/>
      </w:pPr>
    </w:lvl>
    <w:lvl w:ilvl="8" w:tplc="D3CA8FC0">
      <w:start w:val="1"/>
      <w:numFmt w:val="lowerRoman"/>
      <w:lvlText w:val="%9."/>
      <w:lvlJc w:val="right"/>
      <w:pPr>
        <w:ind w:left="6480" w:hanging="180"/>
      </w:pPr>
    </w:lvl>
  </w:abstractNum>
  <w:abstractNum w:abstractNumId="6" w15:restartNumberingAfterBreak="0">
    <w:nsid w:val="27770750"/>
    <w:multiLevelType w:val="hybridMultilevel"/>
    <w:tmpl w:val="959C020E"/>
    <w:lvl w:ilvl="0" w:tplc="32344BBA">
      <w:start w:val="1"/>
      <w:numFmt w:val="lowerLetter"/>
      <w:lvlText w:val="%1)"/>
      <w:lvlJc w:val="left"/>
      <w:pPr>
        <w:ind w:left="720" w:hanging="360"/>
      </w:pPr>
    </w:lvl>
    <w:lvl w:ilvl="1" w:tplc="7D06D81A">
      <w:start w:val="1"/>
      <w:numFmt w:val="lowerLetter"/>
      <w:lvlText w:val="%2."/>
      <w:lvlJc w:val="left"/>
      <w:pPr>
        <w:ind w:left="1440" w:hanging="360"/>
      </w:pPr>
    </w:lvl>
    <w:lvl w:ilvl="2" w:tplc="ED684E92">
      <w:start w:val="1"/>
      <w:numFmt w:val="lowerRoman"/>
      <w:lvlText w:val="%3."/>
      <w:lvlJc w:val="right"/>
      <w:pPr>
        <w:ind w:left="2160" w:hanging="180"/>
      </w:pPr>
    </w:lvl>
    <w:lvl w:ilvl="3" w:tplc="A3C66EE8">
      <w:start w:val="1"/>
      <w:numFmt w:val="decimal"/>
      <w:lvlText w:val="%4."/>
      <w:lvlJc w:val="left"/>
      <w:pPr>
        <w:ind w:left="2880" w:hanging="360"/>
      </w:pPr>
    </w:lvl>
    <w:lvl w:ilvl="4" w:tplc="53CABE2E">
      <w:start w:val="1"/>
      <w:numFmt w:val="lowerLetter"/>
      <w:lvlText w:val="%5."/>
      <w:lvlJc w:val="left"/>
      <w:pPr>
        <w:ind w:left="3600" w:hanging="360"/>
      </w:pPr>
    </w:lvl>
    <w:lvl w:ilvl="5" w:tplc="A156DEB2">
      <w:start w:val="1"/>
      <w:numFmt w:val="lowerRoman"/>
      <w:lvlText w:val="%6."/>
      <w:lvlJc w:val="right"/>
      <w:pPr>
        <w:ind w:left="4320" w:hanging="180"/>
      </w:pPr>
    </w:lvl>
    <w:lvl w:ilvl="6" w:tplc="064AC582">
      <w:start w:val="1"/>
      <w:numFmt w:val="decimal"/>
      <w:lvlText w:val="%7."/>
      <w:lvlJc w:val="left"/>
      <w:pPr>
        <w:ind w:left="5040" w:hanging="360"/>
      </w:pPr>
    </w:lvl>
    <w:lvl w:ilvl="7" w:tplc="983EEB50">
      <w:start w:val="1"/>
      <w:numFmt w:val="lowerLetter"/>
      <w:lvlText w:val="%8."/>
      <w:lvlJc w:val="left"/>
      <w:pPr>
        <w:ind w:left="5760" w:hanging="360"/>
      </w:pPr>
    </w:lvl>
    <w:lvl w:ilvl="8" w:tplc="120C9464">
      <w:start w:val="1"/>
      <w:numFmt w:val="lowerRoman"/>
      <w:lvlText w:val="%9."/>
      <w:lvlJc w:val="right"/>
      <w:pPr>
        <w:ind w:left="6480" w:hanging="180"/>
      </w:pPr>
    </w:lvl>
  </w:abstractNum>
  <w:abstractNum w:abstractNumId="7" w15:restartNumberingAfterBreak="0">
    <w:nsid w:val="2F5C283D"/>
    <w:multiLevelType w:val="hybridMultilevel"/>
    <w:tmpl w:val="FFFFFFFF"/>
    <w:lvl w:ilvl="0" w:tplc="CB04FC56">
      <w:start w:val="1"/>
      <w:numFmt w:val="bullet"/>
      <w:lvlText w:val=""/>
      <w:lvlJc w:val="left"/>
      <w:pPr>
        <w:ind w:left="720" w:hanging="360"/>
      </w:pPr>
      <w:rPr>
        <w:rFonts w:hint="default" w:ascii="Symbol" w:hAnsi="Symbol"/>
      </w:rPr>
    </w:lvl>
    <w:lvl w:ilvl="1" w:tplc="2E2E1B7E">
      <w:start w:val="1"/>
      <w:numFmt w:val="bullet"/>
      <w:lvlText w:val="·"/>
      <w:lvlJc w:val="left"/>
      <w:pPr>
        <w:ind w:left="1440" w:hanging="360"/>
      </w:pPr>
      <w:rPr>
        <w:rFonts w:hint="default" w:ascii="Symbol" w:hAnsi="Symbol"/>
      </w:rPr>
    </w:lvl>
    <w:lvl w:ilvl="2" w:tplc="03A8C12E">
      <w:start w:val="1"/>
      <w:numFmt w:val="bullet"/>
      <w:lvlText w:val=""/>
      <w:lvlJc w:val="left"/>
      <w:pPr>
        <w:ind w:left="2160" w:hanging="360"/>
      </w:pPr>
      <w:rPr>
        <w:rFonts w:hint="default" w:ascii="Wingdings" w:hAnsi="Wingdings"/>
      </w:rPr>
    </w:lvl>
    <w:lvl w:ilvl="3" w:tplc="76F030FC">
      <w:start w:val="1"/>
      <w:numFmt w:val="bullet"/>
      <w:lvlText w:val=""/>
      <w:lvlJc w:val="left"/>
      <w:pPr>
        <w:ind w:left="2880" w:hanging="360"/>
      </w:pPr>
      <w:rPr>
        <w:rFonts w:hint="default" w:ascii="Symbol" w:hAnsi="Symbol"/>
      </w:rPr>
    </w:lvl>
    <w:lvl w:ilvl="4" w:tplc="B192AC70">
      <w:start w:val="1"/>
      <w:numFmt w:val="bullet"/>
      <w:lvlText w:val="o"/>
      <w:lvlJc w:val="left"/>
      <w:pPr>
        <w:ind w:left="3600" w:hanging="360"/>
      </w:pPr>
      <w:rPr>
        <w:rFonts w:hint="default" w:ascii="Courier New" w:hAnsi="Courier New"/>
      </w:rPr>
    </w:lvl>
    <w:lvl w:ilvl="5" w:tplc="EBD4C078">
      <w:start w:val="1"/>
      <w:numFmt w:val="bullet"/>
      <w:lvlText w:val=""/>
      <w:lvlJc w:val="left"/>
      <w:pPr>
        <w:ind w:left="4320" w:hanging="360"/>
      </w:pPr>
      <w:rPr>
        <w:rFonts w:hint="default" w:ascii="Wingdings" w:hAnsi="Wingdings"/>
      </w:rPr>
    </w:lvl>
    <w:lvl w:ilvl="6" w:tplc="6F0EE778">
      <w:start w:val="1"/>
      <w:numFmt w:val="bullet"/>
      <w:lvlText w:val=""/>
      <w:lvlJc w:val="left"/>
      <w:pPr>
        <w:ind w:left="5040" w:hanging="360"/>
      </w:pPr>
      <w:rPr>
        <w:rFonts w:hint="default" w:ascii="Symbol" w:hAnsi="Symbol"/>
      </w:rPr>
    </w:lvl>
    <w:lvl w:ilvl="7" w:tplc="7B5253EC">
      <w:start w:val="1"/>
      <w:numFmt w:val="bullet"/>
      <w:lvlText w:val="o"/>
      <w:lvlJc w:val="left"/>
      <w:pPr>
        <w:ind w:left="5760" w:hanging="360"/>
      </w:pPr>
      <w:rPr>
        <w:rFonts w:hint="default" w:ascii="Courier New" w:hAnsi="Courier New"/>
      </w:rPr>
    </w:lvl>
    <w:lvl w:ilvl="8" w:tplc="F6444F82">
      <w:start w:val="1"/>
      <w:numFmt w:val="bullet"/>
      <w:lvlText w:val=""/>
      <w:lvlJc w:val="left"/>
      <w:pPr>
        <w:ind w:left="6480" w:hanging="360"/>
      </w:pPr>
      <w:rPr>
        <w:rFonts w:hint="default" w:ascii="Wingdings" w:hAnsi="Wingdings"/>
      </w:rPr>
    </w:lvl>
  </w:abstractNum>
  <w:abstractNum w:abstractNumId="8" w15:restartNumberingAfterBreak="0">
    <w:nsid w:val="3CD14B3B"/>
    <w:multiLevelType w:val="hybridMultilevel"/>
    <w:tmpl w:val="D3A28E4E"/>
    <w:lvl w:ilvl="0" w:tplc="B62069D2">
      <w:start w:val="1"/>
      <w:numFmt w:val="decimal"/>
      <w:lvlText w:val="(%1)"/>
      <w:lvlJc w:val="left"/>
      <w:pPr>
        <w:ind w:left="720" w:hanging="360"/>
      </w:pPr>
    </w:lvl>
    <w:lvl w:ilvl="1" w:tplc="1C02FCAA">
      <w:start w:val="1"/>
      <w:numFmt w:val="lowerLetter"/>
      <w:lvlText w:val="%2."/>
      <w:lvlJc w:val="left"/>
      <w:pPr>
        <w:ind w:left="1440" w:hanging="360"/>
      </w:pPr>
    </w:lvl>
    <w:lvl w:ilvl="2" w:tplc="9AA0966C">
      <w:start w:val="1"/>
      <w:numFmt w:val="lowerRoman"/>
      <w:lvlText w:val="%3."/>
      <w:lvlJc w:val="right"/>
      <w:pPr>
        <w:ind w:left="2160" w:hanging="180"/>
      </w:pPr>
    </w:lvl>
    <w:lvl w:ilvl="3" w:tplc="2A602A7C">
      <w:start w:val="1"/>
      <w:numFmt w:val="decimal"/>
      <w:lvlText w:val="%4."/>
      <w:lvlJc w:val="left"/>
      <w:pPr>
        <w:ind w:left="2880" w:hanging="360"/>
      </w:pPr>
    </w:lvl>
    <w:lvl w:ilvl="4" w:tplc="44AE1CB6">
      <w:start w:val="1"/>
      <w:numFmt w:val="lowerLetter"/>
      <w:lvlText w:val="%5."/>
      <w:lvlJc w:val="left"/>
      <w:pPr>
        <w:ind w:left="3600" w:hanging="360"/>
      </w:pPr>
    </w:lvl>
    <w:lvl w:ilvl="5" w:tplc="DA9AC540">
      <w:start w:val="1"/>
      <w:numFmt w:val="lowerRoman"/>
      <w:lvlText w:val="%6."/>
      <w:lvlJc w:val="right"/>
      <w:pPr>
        <w:ind w:left="4320" w:hanging="180"/>
      </w:pPr>
    </w:lvl>
    <w:lvl w:ilvl="6" w:tplc="A32EC402">
      <w:start w:val="1"/>
      <w:numFmt w:val="decimal"/>
      <w:lvlText w:val="%7."/>
      <w:lvlJc w:val="left"/>
      <w:pPr>
        <w:ind w:left="5040" w:hanging="360"/>
      </w:pPr>
    </w:lvl>
    <w:lvl w:ilvl="7" w:tplc="2BD6F8A6">
      <w:start w:val="1"/>
      <w:numFmt w:val="lowerLetter"/>
      <w:lvlText w:val="%8."/>
      <w:lvlJc w:val="left"/>
      <w:pPr>
        <w:ind w:left="5760" w:hanging="360"/>
      </w:pPr>
    </w:lvl>
    <w:lvl w:ilvl="8" w:tplc="8CCCE332">
      <w:start w:val="1"/>
      <w:numFmt w:val="lowerRoman"/>
      <w:lvlText w:val="%9."/>
      <w:lvlJc w:val="right"/>
      <w:pPr>
        <w:ind w:left="6480" w:hanging="180"/>
      </w:pPr>
    </w:lvl>
  </w:abstractNum>
  <w:abstractNum w:abstractNumId="9" w15:restartNumberingAfterBreak="0">
    <w:nsid w:val="5DF51690"/>
    <w:multiLevelType w:val="hybridMultilevel"/>
    <w:tmpl w:val="E63AE3B0"/>
    <w:lvl w:ilvl="0" w:tplc="652E0B2C">
      <w:start w:val="1"/>
      <w:numFmt w:val="decimal"/>
      <w:lvlText w:val="%1."/>
      <w:lvlJc w:val="left"/>
      <w:pPr>
        <w:ind w:left="720" w:hanging="360"/>
      </w:pPr>
    </w:lvl>
    <w:lvl w:ilvl="1" w:tplc="F41A2BF4">
      <w:start w:val="1"/>
      <w:numFmt w:val="lowerLetter"/>
      <w:lvlText w:val="%2."/>
      <w:lvlJc w:val="left"/>
      <w:pPr>
        <w:ind w:left="1440" w:hanging="360"/>
      </w:pPr>
    </w:lvl>
    <w:lvl w:ilvl="2" w:tplc="99CC9922">
      <w:start w:val="1"/>
      <w:numFmt w:val="lowerRoman"/>
      <w:lvlText w:val="%3."/>
      <w:lvlJc w:val="right"/>
      <w:pPr>
        <w:ind w:left="2160" w:hanging="180"/>
      </w:pPr>
    </w:lvl>
    <w:lvl w:ilvl="3" w:tplc="19C61452">
      <w:start w:val="1"/>
      <w:numFmt w:val="decimal"/>
      <w:lvlText w:val="%4."/>
      <w:lvlJc w:val="left"/>
      <w:pPr>
        <w:ind w:left="2880" w:hanging="360"/>
      </w:pPr>
    </w:lvl>
    <w:lvl w:ilvl="4" w:tplc="F2904896">
      <w:start w:val="1"/>
      <w:numFmt w:val="lowerLetter"/>
      <w:lvlText w:val="%5."/>
      <w:lvlJc w:val="left"/>
      <w:pPr>
        <w:ind w:left="3600" w:hanging="360"/>
      </w:pPr>
    </w:lvl>
    <w:lvl w:ilvl="5" w:tplc="F9DACA52">
      <w:start w:val="1"/>
      <w:numFmt w:val="lowerRoman"/>
      <w:lvlText w:val="%6."/>
      <w:lvlJc w:val="right"/>
      <w:pPr>
        <w:ind w:left="4320" w:hanging="180"/>
      </w:pPr>
    </w:lvl>
    <w:lvl w:ilvl="6" w:tplc="506A74FE">
      <w:start w:val="1"/>
      <w:numFmt w:val="decimal"/>
      <w:lvlText w:val="%7."/>
      <w:lvlJc w:val="left"/>
      <w:pPr>
        <w:ind w:left="5040" w:hanging="360"/>
      </w:pPr>
    </w:lvl>
    <w:lvl w:ilvl="7" w:tplc="A30CA560">
      <w:start w:val="1"/>
      <w:numFmt w:val="lowerLetter"/>
      <w:lvlText w:val="%8."/>
      <w:lvlJc w:val="left"/>
      <w:pPr>
        <w:ind w:left="5760" w:hanging="360"/>
      </w:pPr>
    </w:lvl>
    <w:lvl w:ilvl="8" w:tplc="DBB0964C">
      <w:start w:val="1"/>
      <w:numFmt w:val="lowerRoman"/>
      <w:lvlText w:val="%9."/>
      <w:lvlJc w:val="right"/>
      <w:pPr>
        <w:ind w:left="6480" w:hanging="180"/>
      </w:pPr>
    </w:lvl>
  </w:abstractNum>
  <w:abstractNum w:abstractNumId="10" w15:restartNumberingAfterBreak="0">
    <w:nsid w:val="69E35D1B"/>
    <w:multiLevelType w:val="hybridMultilevel"/>
    <w:tmpl w:val="FFFFFFFF"/>
    <w:lvl w:ilvl="0" w:tplc="492ED498">
      <w:start w:val="1"/>
      <w:numFmt w:val="bullet"/>
      <w:lvlText w:val=""/>
      <w:lvlJc w:val="left"/>
      <w:pPr>
        <w:ind w:left="720" w:hanging="360"/>
      </w:pPr>
      <w:rPr>
        <w:rFonts w:hint="default" w:ascii="Symbol" w:hAnsi="Symbol"/>
      </w:rPr>
    </w:lvl>
    <w:lvl w:ilvl="1" w:tplc="77184E06">
      <w:start w:val="1"/>
      <w:numFmt w:val="bullet"/>
      <w:lvlText w:val="o"/>
      <w:lvlJc w:val="left"/>
      <w:pPr>
        <w:ind w:left="1440" w:hanging="360"/>
      </w:pPr>
      <w:rPr>
        <w:rFonts w:hint="default" w:ascii="Courier New" w:hAnsi="Courier New"/>
      </w:rPr>
    </w:lvl>
    <w:lvl w:ilvl="2" w:tplc="C4AEE294">
      <w:start w:val="1"/>
      <w:numFmt w:val="bullet"/>
      <w:lvlText w:val=""/>
      <w:lvlJc w:val="left"/>
      <w:pPr>
        <w:ind w:left="2160" w:hanging="360"/>
      </w:pPr>
      <w:rPr>
        <w:rFonts w:hint="default" w:ascii="Wingdings" w:hAnsi="Wingdings"/>
      </w:rPr>
    </w:lvl>
    <w:lvl w:ilvl="3" w:tplc="E8489E00">
      <w:start w:val="1"/>
      <w:numFmt w:val="bullet"/>
      <w:lvlText w:val=""/>
      <w:lvlJc w:val="left"/>
      <w:pPr>
        <w:ind w:left="2880" w:hanging="360"/>
      </w:pPr>
      <w:rPr>
        <w:rFonts w:hint="default" w:ascii="Symbol" w:hAnsi="Symbol"/>
      </w:rPr>
    </w:lvl>
    <w:lvl w:ilvl="4" w:tplc="D7B02220">
      <w:start w:val="1"/>
      <w:numFmt w:val="bullet"/>
      <w:lvlText w:val="o"/>
      <w:lvlJc w:val="left"/>
      <w:pPr>
        <w:ind w:left="3600" w:hanging="360"/>
      </w:pPr>
      <w:rPr>
        <w:rFonts w:hint="default" w:ascii="Courier New" w:hAnsi="Courier New"/>
      </w:rPr>
    </w:lvl>
    <w:lvl w:ilvl="5" w:tplc="7A9C498C">
      <w:start w:val="1"/>
      <w:numFmt w:val="bullet"/>
      <w:lvlText w:val=""/>
      <w:lvlJc w:val="left"/>
      <w:pPr>
        <w:ind w:left="4320" w:hanging="360"/>
      </w:pPr>
      <w:rPr>
        <w:rFonts w:hint="default" w:ascii="Wingdings" w:hAnsi="Wingdings"/>
      </w:rPr>
    </w:lvl>
    <w:lvl w:ilvl="6" w:tplc="E22C4ED4">
      <w:start w:val="1"/>
      <w:numFmt w:val="bullet"/>
      <w:lvlText w:val=""/>
      <w:lvlJc w:val="left"/>
      <w:pPr>
        <w:ind w:left="5040" w:hanging="360"/>
      </w:pPr>
      <w:rPr>
        <w:rFonts w:hint="default" w:ascii="Symbol" w:hAnsi="Symbol"/>
      </w:rPr>
    </w:lvl>
    <w:lvl w:ilvl="7" w:tplc="8286E96C">
      <w:start w:val="1"/>
      <w:numFmt w:val="bullet"/>
      <w:lvlText w:val="o"/>
      <w:lvlJc w:val="left"/>
      <w:pPr>
        <w:ind w:left="5760" w:hanging="360"/>
      </w:pPr>
      <w:rPr>
        <w:rFonts w:hint="default" w:ascii="Courier New" w:hAnsi="Courier New"/>
      </w:rPr>
    </w:lvl>
    <w:lvl w:ilvl="8" w:tplc="89420DF4">
      <w:start w:val="1"/>
      <w:numFmt w:val="bullet"/>
      <w:lvlText w:val=""/>
      <w:lvlJc w:val="left"/>
      <w:pPr>
        <w:ind w:left="6480" w:hanging="360"/>
      </w:pPr>
      <w:rPr>
        <w:rFonts w:hint="default" w:ascii="Wingdings" w:hAnsi="Wingdings"/>
      </w:rPr>
    </w:lvl>
  </w:abstractNum>
  <w:abstractNum w:abstractNumId="11" w15:restartNumberingAfterBreak="0">
    <w:nsid w:val="6F02DE86"/>
    <w:multiLevelType w:val="hybridMultilevel"/>
    <w:tmpl w:val="03866F56"/>
    <w:lvl w:ilvl="0" w:tplc="B044C892">
      <w:start w:val="1"/>
      <w:numFmt w:val="bullet"/>
      <w:lvlText w:val=""/>
      <w:lvlJc w:val="left"/>
      <w:pPr>
        <w:ind w:left="720" w:hanging="360"/>
      </w:pPr>
      <w:rPr>
        <w:rFonts w:hint="default" w:ascii="Symbol" w:hAnsi="Symbol"/>
      </w:rPr>
    </w:lvl>
    <w:lvl w:ilvl="1" w:tplc="0930C98E">
      <w:start w:val="1"/>
      <w:numFmt w:val="bullet"/>
      <w:lvlText w:val="o"/>
      <w:lvlJc w:val="left"/>
      <w:pPr>
        <w:ind w:left="1440" w:hanging="360"/>
      </w:pPr>
      <w:rPr>
        <w:rFonts w:hint="default" w:ascii="Courier New" w:hAnsi="Courier New"/>
      </w:rPr>
    </w:lvl>
    <w:lvl w:ilvl="2" w:tplc="F3F24E6E">
      <w:start w:val="1"/>
      <w:numFmt w:val="bullet"/>
      <w:lvlText w:val=""/>
      <w:lvlJc w:val="left"/>
      <w:pPr>
        <w:ind w:left="2160" w:hanging="360"/>
      </w:pPr>
      <w:rPr>
        <w:rFonts w:hint="default" w:ascii="Wingdings" w:hAnsi="Wingdings"/>
      </w:rPr>
    </w:lvl>
    <w:lvl w:ilvl="3" w:tplc="4F387EFE">
      <w:start w:val="1"/>
      <w:numFmt w:val="bullet"/>
      <w:lvlText w:val=""/>
      <w:lvlJc w:val="left"/>
      <w:pPr>
        <w:ind w:left="2880" w:hanging="360"/>
      </w:pPr>
      <w:rPr>
        <w:rFonts w:hint="default" w:ascii="Symbol" w:hAnsi="Symbol"/>
      </w:rPr>
    </w:lvl>
    <w:lvl w:ilvl="4" w:tplc="6348458C">
      <w:start w:val="1"/>
      <w:numFmt w:val="bullet"/>
      <w:lvlText w:val="o"/>
      <w:lvlJc w:val="left"/>
      <w:pPr>
        <w:ind w:left="3600" w:hanging="360"/>
      </w:pPr>
      <w:rPr>
        <w:rFonts w:hint="default" w:ascii="Courier New" w:hAnsi="Courier New"/>
      </w:rPr>
    </w:lvl>
    <w:lvl w:ilvl="5" w:tplc="72465362">
      <w:start w:val="1"/>
      <w:numFmt w:val="bullet"/>
      <w:lvlText w:val=""/>
      <w:lvlJc w:val="left"/>
      <w:pPr>
        <w:ind w:left="4320" w:hanging="360"/>
      </w:pPr>
      <w:rPr>
        <w:rFonts w:hint="default" w:ascii="Wingdings" w:hAnsi="Wingdings"/>
      </w:rPr>
    </w:lvl>
    <w:lvl w:ilvl="6" w:tplc="27462014">
      <w:start w:val="1"/>
      <w:numFmt w:val="bullet"/>
      <w:lvlText w:val=""/>
      <w:lvlJc w:val="left"/>
      <w:pPr>
        <w:ind w:left="5040" w:hanging="360"/>
      </w:pPr>
      <w:rPr>
        <w:rFonts w:hint="default" w:ascii="Symbol" w:hAnsi="Symbol"/>
      </w:rPr>
    </w:lvl>
    <w:lvl w:ilvl="7" w:tplc="EAB4C3CA">
      <w:start w:val="1"/>
      <w:numFmt w:val="bullet"/>
      <w:lvlText w:val="o"/>
      <w:lvlJc w:val="left"/>
      <w:pPr>
        <w:ind w:left="5760" w:hanging="360"/>
      </w:pPr>
      <w:rPr>
        <w:rFonts w:hint="default" w:ascii="Courier New" w:hAnsi="Courier New"/>
      </w:rPr>
    </w:lvl>
    <w:lvl w:ilvl="8" w:tplc="CF6ABA0E">
      <w:start w:val="1"/>
      <w:numFmt w:val="bullet"/>
      <w:lvlText w:val=""/>
      <w:lvlJc w:val="left"/>
      <w:pPr>
        <w:ind w:left="6480" w:hanging="360"/>
      </w:pPr>
      <w:rPr>
        <w:rFonts w:hint="default" w:ascii="Wingdings" w:hAnsi="Wingdings"/>
      </w:rPr>
    </w:lvl>
  </w:abstractNum>
  <w:abstractNum w:abstractNumId="12" w15:restartNumberingAfterBreak="0">
    <w:nsid w:val="70C2AF84"/>
    <w:multiLevelType w:val="hybridMultilevel"/>
    <w:tmpl w:val="77C8C190"/>
    <w:lvl w:ilvl="0" w:tplc="279A8E8E">
      <w:start w:val="8"/>
      <w:numFmt w:val="decimal"/>
      <w:lvlText w:val="%1."/>
      <w:lvlJc w:val="left"/>
      <w:pPr>
        <w:ind w:left="720" w:hanging="360"/>
      </w:pPr>
    </w:lvl>
    <w:lvl w:ilvl="1" w:tplc="61487FD0">
      <w:start w:val="1"/>
      <w:numFmt w:val="lowerLetter"/>
      <w:lvlText w:val="%2."/>
      <w:lvlJc w:val="left"/>
      <w:pPr>
        <w:ind w:left="1440" w:hanging="360"/>
      </w:pPr>
    </w:lvl>
    <w:lvl w:ilvl="2" w:tplc="D3B0998E">
      <w:start w:val="1"/>
      <w:numFmt w:val="lowerRoman"/>
      <w:lvlText w:val="%3."/>
      <w:lvlJc w:val="right"/>
      <w:pPr>
        <w:ind w:left="2160" w:hanging="180"/>
      </w:pPr>
    </w:lvl>
    <w:lvl w:ilvl="3" w:tplc="7968090A">
      <w:start w:val="1"/>
      <w:numFmt w:val="decimal"/>
      <w:lvlText w:val="%4."/>
      <w:lvlJc w:val="left"/>
      <w:pPr>
        <w:ind w:left="2880" w:hanging="360"/>
      </w:pPr>
    </w:lvl>
    <w:lvl w:ilvl="4" w:tplc="2902AD30">
      <w:start w:val="1"/>
      <w:numFmt w:val="lowerLetter"/>
      <w:lvlText w:val="%5."/>
      <w:lvlJc w:val="left"/>
      <w:pPr>
        <w:ind w:left="3600" w:hanging="360"/>
      </w:pPr>
    </w:lvl>
    <w:lvl w:ilvl="5" w:tplc="78B67AD8">
      <w:start w:val="1"/>
      <w:numFmt w:val="lowerRoman"/>
      <w:lvlText w:val="%6."/>
      <w:lvlJc w:val="right"/>
      <w:pPr>
        <w:ind w:left="4320" w:hanging="180"/>
      </w:pPr>
    </w:lvl>
    <w:lvl w:ilvl="6" w:tplc="2B745EA8">
      <w:start w:val="1"/>
      <w:numFmt w:val="decimal"/>
      <w:lvlText w:val="%7."/>
      <w:lvlJc w:val="left"/>
      <w:pPr>
        <w:ind w:left="5040" w:hanging="360"/>
      </w:pPr>
    </w:lvl>
    <w:lvl w:ilvl="7" w:tplc="CC4ACF10">
      <w:start w:val="1"/>
      <w:numFmt w:val="lowerLetter"/>
      <w:lvlText w:val="%8."/>
      <w:lvlJc w:val="left"/>
      <w:pPr>
        <w:ind w:left="5760" w:hanging="360"/>
      </w:pPr>
    </w:lvl>
    <w:lvl w:ilvl="8" w:tplc="4E52FD8A">
      <w:start w:val="1"/>
      <w:numFmt w:val="lowerRoman"/>
      <w:lvlText w:val="%9."/>
      <w:lvlJc w:val="right"/>
      <w:pPr>
        <w:ind w:left="6480" w:hanging="180"/>
      </w:pPr>
    </w:lvl>
  </w:abstractNum>
  <w:abstractNum w:abstractNumId="13" w15:restartNumberingAfterBreak="0">
    <w:nsid w:val="7524DC12"/>
    <w:multiLevelType w:val="hybridMultilevel"/>
    <w:tmpl w:val="FFFFFFFF"/>
    <w:lvl w:ilvl="0" w:tplc="EBBAE498">
      <w:start w:val="1"/>
      <w:numFmt w:val="decimal"/>
      <w:lvlText w:val="%1."/>
      <w:lvlJc w:val="left"/>
      <w:pPr>
        <w:ind w:left="720" w:hanging="360"/>
      </w:pPr>
    </w:lvl>
    <w:lvl w:ilvl="1" w:tplc="5A9222A4">
      <w:start w:val="1"/>
      <w:numFmt w:val="lowerLetter"/>
      <w:lvlText w:val="%2."/>
      <w:lvlJc w:val="left"/>
      <w:pPr>
        <w:ind w:left="1440" w:hanging="360"/>
      </w:pPr>
    </w:lvl>
    <w:lvl w:ilvl="2" w:tplc="754EB602">
      <w:start w:val="1"/>
      <w:numFmt w:val="lowerRoman"/>
      <w:lvlText w:val="%3."/>
      <w:lvlJc w:val="right"/>
      <w:pPr>
        <w:ind w:left="2160" w:hanging="180"/>
      </w:pPr>
    </w:lvl>
    <w:lvl w:ilvl="3" w:tplc="15886A92">
      <w:start w:val="1"/>
      <w:numFmt w:val="decimal"/>
      <w:lvlText w:val="%4."/>
      <w:lvlJc w:val="left"/>
      <w:pPr>
        <w:ind w:left="2880" w:hanging="360"/>
      </w:pPr>
    </w:lvl>
    <w:lvl w:ilvl="4" w:tplc="F4B429CE">
      <w:start w:val="1"/>
      <w:numFmt w:val="lowerLetter"/>
      <w:lvlText w:val="%5."/>
      <w:lvlJc w:val="left"/>
      <w:pPr>
        <w:ind w:left="3600" w:hanging="360"/>
      </w:pPr>
    </w:lvl>
    <w:lvl w:ilvl="5" w:tplc="172C5BA8">
      <w:start w:val="1"/>
      <w:numFmt w:val="lowerRoman"/>
      <w:lvlText w:val="%6."/>
      <w:lvlJc w:val="right"/>
      <w:pPr>
        <w:ind w:left="4320" w:hanging="180"/>
      </w:pPr>
    </w:lvl>
    <w:lvl w:ilvl="6" w:tplc="AF8E82DE">
      <w:start w:val="1"/>
      <w:numFmt w:val="decimal"/>
      <w:lvlText w:val="%7."/>
      <w:lvlJc w:val="left"/>
      <w:pPr>
        <w:ind w:left="5040" w:hanging="360"/>
      </w:pPr>
    </w:lvl>
    <w:lvl w:ilvl="7" w:tplc="02EED882">
      <w:start w:val="1"/>
      <w:numFmt w:val="lowerLetter"/>
      <w:lvlText w:val="%8."/>
      <w:lvlJc w:val="left"/>
      <w:pPr>
        <w:ind w:left="5760" w:hanging="360"/>
      </w:pPr>
    </w:lvl>
    <w:lvl w:ilvl="8" w:tplc="AA86794E">
      <w:start w:val="1"/>
      <w:numFmt w:val="lowerRoman"/>
      <w:lvlText w:val="%9."/>
      <w:lvlJc w:val="right"/>
      <w:pPr>
        <w:ind w:left="6480" w:hanging="180"/>
      </w:pPr>
    </w:lvl>
  </w:abstractNum>
  <w:num w:numId="17">
    <w:abstractNumId w:val="16"/>
  </w:num>
  <w:num w:numId="16">
    <w:abstractNumId w:val="15"/>
  </w:num>
  <w:num w:numId="15">
    <w:abstractNumId w:val="14"/>
  </w:num>
  <w:num w:numId="1" w16cid:durableId="717440071">
    <w:abstractNumId w:val="8"/>
  </w:num>
  <w:num w:numId="2" w16cid:durableId="1076635864">
    <w:abstractNumId w:val="6"/>
  </w:num>
  <w:num w:numId="3" w16cid:durableId="406269060">
    <w:abstractNumId w:val="3"/>
  </w:num>
  <w:num w:numId="4" w16cid:durableId="594285926">
    <w:abstractNumId w:val="12"/>
  </w:num>
  <w:num w:numId="5" w16cid:durableId="622342344">
    <w:abstractNumId w:val="11"/>
  </w:num>
  <w:num w:numId="6" w16cid:durableId="626278117">
    <w:abstractNumId w:val="2"/>
  </w:num>
  <w:num w:numId="7" w16cid:durableId="1431971499">
    <w:abstractNumId w:val="0"/>
  </w:num>
  <w:num w:numId="8" w16cid:durableId="1913000390">
    <w:abstractNumId w:val="13"/>
  </w:num>
  <w:num w:numId="9" w16cid:durableId="1115367612">
    <w:abstractNumId w:val="10"/>
  </w:num>
  <w:num w:numId="10" w16cid:durableId="425155385">
    <w:abstractNumId w:val="5"/>
  </w:num>
  <w:num w:numId="11" w16cid:durableId="1317566491">
    <w:abstractNumId w:val="7"/>
  </w:num>
  <w:num w:numId="12" w16cid:durableId="1856455140">
    <w:abstractNumId w:val="1"/>
  </w:num>
  <w:num w:numId="13" w16cid:durableId="196047503">
    <w:abstractNumId w:val="9"/>
  </w:num>
  <w:num w:numId="14" w16cid:durableId="73049620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AC"/>
    <w:rsid w:val="00010B79"/>
    <w:rsid w:val="00017287"/>
    <w:rsid w:val="000376CF"/>
    <w:rsid w:val="0005620D"/>
    <w:rsid w:val="0005DC6B"/>
    <w:rsid w:val="000666E8"/>
    <w:rsid w:val="000701CA"/>
    <w:rsid w:val="0007269A"/>
    <w:rsid w:val="000956A8"/>
    <w:rsid w:val="000A52ED"/>
    <w:rsid w:val="000A72D7"/>
    <w:rsid w:val="000C4FF6"/>
    <w:rsid w:val="000E49AD"/>
    <w:rsid w:val="000F19D9"/>
    <w:rsid w:val="000F2608"/>
    <w:rsid w:val="0010782D"/>
    <w:rsid w:val="0011193D"/>
    <w:rsid w:val="00114DD2"/>
    <w:rsid w:val="0012012B"/>
    <w:rsid w:val="0013112E"/>
    <w:rsid w:val="00132637"/>
    <w:rsid w:val="0013772F"/>
    <w:rsid w:val="001475BC"/>
    <w:rsid w:val="001631E6"/>
    <w:rsid w:val="0016567D"/>
    <w:rsid w:val="001673A4"/>
    <w:rsid w:val="00171CC2"/>
    <w:rsid w:val="00173353"/>
    <w:rsid w:val="001B4300"/>
    <w:rsid w:val="001B44B5"/>
    <w:rsid w:val="001B516B"/>
    <w:rsid w:val="001B65D4"/>
    <w:rsid w:val="001C442B"/>
    <w:rsid w:val="001F5525"/>
    <w:rsid w:val="001F75E3"/>
    <w:rsid w:val="00210F1C"/>
    <w:rsid w:val="00211415"/>
    <w:rsid w:val="002475A0"/>
    <w:rsid w:val="00254526"/>
    <w:rsid w:val="002974E4"/>
    <w:rsid w:val="002C59F7"/>
    <w:rsid w:val="002D11D2"/>
    <w:rsid w:val="002E2322"/>
    <w:rsid w:val="003160D5"/>
    <w:rsid w:val="003273A7"/>
    <w:rsid w:val="0033098B"/>
    <w:rsid w:val="00332546"/>
    <w:rsid w:val="003361BB"/>
    <w:rsid w:val="00337D98"/>
    <w:rsid w:val="0034281F"/>
    <w:rsid w:val="00344F43"/>
    <w:rsid w:val="00390660"/>
    <w:rsid w:val="003A6295"/>
    <w:rsid w:val="003B4C29"/>
    <w:rsid w:val="003D3020"/>
    <w:rsid w:val="003D358C"/>
    <w:rsid w:val="003D5687"/>
    <w:rsid w:val="003D7928"/>
    <w:rsid w:val="003F1400"/>
    <w:rsid w:val="003F7A37"/>
    <w:rsid w:val="0041500D"/>
    <w:rsid w:val="004158F0"/>
    <w:rsid w:val="0041D9D1"/>
    <w:rsid w:val="00445132"/>
    <w:rsid w:val="00445F9F"/>
    <w:rsid w:val="0045441C"/>
    <w:rsid w:val="004637B6"/>
    <w:rsid w:val="00470315"/>
    <w:rsid w:val="00470488"/>
    <w:rsid w:val="00482F5F"/>
    <w:rsid w:val="00483BAB"/>
    <w:rsid w:val="004866A8"/>
    <w:rsid w:val="00493C01"/>
    <w:rsid w:val="004D31FF"/>
    <w:rsid w:val="004E3A29"/>
    <w:rsid w:val="004E768C"/>
    <w:rsid w:val="004E7868"/>
    <w:rsid w:val="004F1D19"/>
    <w:rsid w:val="0050196F"/>
    <w:rsid w:val="00525840"/>
    <w:rsid w:val="00527708"/>
    <w:rsid w:val="00536966"/>
    <w:rsid w:val="0055140D"/>
    <w:rsid w:val="005572E4"/>
    <w:rsid w:val="00561764"/>
    <w:rsid w:val="005675BA"/>
    <w:rsid w:val="005860A7"/>
    <w:rsid w:val="005A7E87"/>
    <w:rsid w:val="005D0851"/>
    <w:rsid w:val="005E23D7"/>
    <w:rsid w:val="005E4507"/>
    <w:rsid w:val="005F276A"/>
    <w:rsid w:val="00610DA7"/>
    <w:rsid w:val="00616B77"/>
    <w:rsid w:val="00635B18"/>
    <w:rsid w:val="0065654C"/>
    <w:rsid w:val="00656724"/>
    <w:rsid w:val="0066574E"/>
    <w:rsid w:val="006675B5"/>
    <w:rsid w:val="00680722"/>
    <w:rsid w:val="00683694"/>
    <w:rsid w:val="0068519C"/>
    <w:rsid w:val="00693498"/>
    <w:rsid w:val="00694484"/>
    <w:rsid w:val="006C1BAB"/>
    <w:rsid w:val="006C2130"/>
    <w:rsid w:val="006C5987"/>
    <w:rsid w:val="006E40AE"/>
    <w:rsid w:val="006F51E8"/>
    <w:rsid w:val="007151BD"/>
    <w:rsid w:val="00717445"/>
    <w:rsid w:val="00720954"/>
    <w:rsid w:val="007275BC"/>
    <w:rsid w:val="00741C4B"/>
    <w:rsid w:val="0076079E"/>
    <w:rsid w:val="00761E0B"/>
    <w:rsid w:val="00767804"/>
    <w:rsid w:val="00772AC2"/>
    <w:rsid w:val="00776C3E"/>
    <w:rsid w:val="00783BBE"/>
    <w:rsid w:val="007B5E29"/>
    <w:rsid w:val="007E37C7"/>
    <w:rsid w:val="007F11A7"/>
    <w:rsid w:val="007F2DFA"/>
    <w:rsid w:val="00814680"/>
    <w:rsid w:val="008216AF"/>
    <w:rsid w:val="00822AD3"/>
    <w:rsid w:val="00824BFE"/>
    <w:rsid w:val="0083624D"/>
    <w:rsid w:val="008500B4"/>
    <w:rsid w:val="00857185"/>
    <w:rsid w:val="0086007C"/>
    <w:rsid w:val="008606C7"/>
    <w:rsid w:val="008770B9"/>
    <w:rsid w:val="008822EA"/>
    <w:rsid w:val="008A1B6A"/>
    <w:rsid w:val="008A3748"/>
    <w:rsid w:val="008A5882"/>
    <w:rsid w:val="008B374B"/>
    <w:rsid w:val="008C5576"/>
    <w:rsid w:val="008D2880"/>
    <w:rsid w:val="008E7D02"/>
    <w:rsid w:val="009029F4"/>
    <w:rsid w:val="009242AC"/>
    <w:rsid w:val="0095155C"/>
    <w:rsid w:val="00971416"/>
    <w:rsid w:val="009A0E7D"/>
    <w:rsid w:val="009A31E4"/>
    <w:rsid w:val="009B2453"/>
    <w:rsid w:val="009C43B2"/>
    <w:rsid w:val="00A02608"/>
    <w:rsid w:val="00A077B0"/>
    <w:rsid w:val="00A22A03"/>
    <w:rsid w:val="00A34FA2"/>
    <w:rsid w:val="00A4C0E9"/>
    <w:rsid w:val="00A6106C"/>
    <w:rsid w:val="00A665C1"/>
    <w:rsid w:val="00A67031"/>
    <w:rsid w:val="00A72DBD"/>
    <w:rsid w:val="00AB3EF4"/>
    <w:rsid w:val="00AB5458"/>
    <w:rsid w:val="00AC50A5"/>
    <w:rsid w:val="00AD4A4D"/>
    <w:rsid w:val="00AF6BF1"/>
    <w:rsid w:val="00B0767B"/>
    <w:rsid w:val="00B264C4"/>
    <w:rsid w:val="00B511E5"/>
    <w:rsid w:val="00B51572"/>
    <w:rsid w:val="00B543E1"/>
    <w:rsid w:val="00B56652"/>
    <w:rsid w:val="00B71B59"/>
    <w:rsid w:val="00B74FA8"/>
    <w:rsid w:val="00B812BD"/>
    <w:rsid w:val="00BA4136"/>
    <w:rsid w:val="00BD4316"/>
    <w:rsid w:val="00BD6519"/>
    <w:rsid w:val="00BD6F62"/>
    <w:rsid w:val="00C09575"/>
    <w:rsid w:val="00C1522D"/>
    <w:rsid w:val="00C24250"/>
    <w:rsid w:val="00C246FE"/>
    <w:rsid w:val="00C43A56"/>
    <w:rsid w:val="00C44864"/>
    <w:rsid w:val="00C7277A"/>
    <w:rsid w:val="00C87712"/>
    <w:rsid w:val="00CA295B"/>
    <w:rsid w:val="00CA4082"/>
    <w:rsid w:val="00CA61B1"/>
    <w:rsid w:val="00CC5440"/>
    <w:rsid w:val="00CD1DCF"/>
    <w:rsid w:val="00CD27B4"/>
    <w:rsid w:val="00CE4868"/>
    <w:rsid w:val="00D0DBB7"/>
    <w:rsid w:val="00D26580"/>
    <w:rsid w:val="00D30389"/>
    <w:rsid w:val="00D30A74"/>
    <w:rsid w:val="00D6322A"/>
    <w:rsid w:val="00D66465"/>
    <w:rsid w:val="00D734B5"/>
    <w:rsid w:val="00DA73A7"/>
    <w:rsid w:val="00DA7A66"/>
    <w:rsid w:val="00DB5CC4"/>
    <w:rsid w:val="00DB6444"/>
    <w:rsid w:val="00DC07B8"/>
    <w:rsid w:val="00DC1798"/>
    <w:rsid w:val="00DC68E9"/>
    <w:rsid w:val="00DE2179"/>
    <w:rsid w:val="00DE4702"/>
    <w:rsid w:val="00DE4E05"/>
    <w:rsid w:val="00DF7A72"/>
    <w:rsid w:val="00E23972"/>
    <w:rsid w:val="00E43270"/>
    <w:rsid w:val="00E47B64"/>
    <w:rsid w:val="00E543C2"/>
    <w:rsid w:val="00E84679"/>
    <w:rsid w:val="00E90051"/>
    <w:rsid w:val="00E95A92"/>
    <w:rsid w:val="00E97607"/>
    <w:rsid w:val="00EC4C0A"/>
    <w:rsid w:val="00ED2030"/>
    <w:rsid w:val="00EF2D30"/>
    <w:rsid w:val="00EF4A47"/>
    <w:rsid w:val="00EF7728"/>
    <w:rsid w:val="00F30F99"/>
    <w:rsid w:val="00F3406C"/>
    <w:rsid w:val="00F3573A"/>
    <w:rsid w:val="00F35FD0"/>
    <w:rsid w:val="00F65263"/>
    <w:rsid w:val="00F6623B"/>
    <w:rsid w:val="00FB4CAC"/>
    <w:rsid w:val="00FB7627"/>
    <w:rsid w:val="00FD3E7E"/>
    <w:rsid w:val="00FD73E8"/>
    <w:rsid w:val="0125638E"/>
    <w:rsid w:val="01312BBC"/>
    <w:rsid w:val="01334A76"/>
    <w:rsid w:val="013405D6"/>
    <w:rsid w:val="014AD4B3"/>
    <w:rsid w:val="014E37E5"/>
    <w:rsid w:val="016634C9"/>
    <w:rsid w:val="016C10B4"/>
    <w:rsid w:val="01769442"/>
    <w:rsid w:val="019CC8F8"/>
    <w:rsid w:val="01B85D6B"/>
    <w:rsid w:val="01BC7B5B"/>
    <w:rsid w:val="01CDD0A7"/>
    <w:rsid w:val="01DD350F"/>
    <w:rsid w:val="01EBF203"/>
    <w:rsid w:val="01F575CA"/>
    <w:rsid w:val="020E7135"/>
    <w:rsid w:val="0212EE91"/>
    <w:rsid w:val="023CDED1"/>
    <w:rsid w:val="02478298"/>
    <w:rsid w:val="024792B8"/>
    <w:rsid w:val="0276C2E7"/>
    <w:rsid w:val="028B82F0"/>
    <w:rsid w:val="029EC2FB"/>
    <w:rsid w:val="02E0CD04"/>
    <w:rsid w:val="02ECB5AB"/>
    <w:rsid w:val="0306A502"/>
    <w:rsid w:val="03128E89"/>
    <w:rsid w:val="034F3448"/>
    <w:rsid w:val="0357698C"/>
    <w:rsid w:val="03606768"/>
    <w:rsid w:val="03790570"/>
    <w:rsid w:val="037A8C81"/>
    <w:rsid w:val="0380475D"/>
    <w:rsid w:val="038C737C"/>
    <w:rsid w:val="0437088B"/>
    <w:rsid w:val="043E857E"/>
    <w:rsid w:val="04507AF5"/>
    <w:rsid w:val="045C3868"/>
    <w:rsid w:val="04628BBA"/>
    <w:rsid w:val="046934F7"/>
    <w:rsid w:val="0478670E"/>
    <w:rsid w:val="047CAB0C"/>
    <w:rsid w:val="047DCE94"/>
    <w:rsid w:val="04807BD2"/>
    <w:rsid w:val="04ABF8D4"/>
    <w:rsid w:val="0524A957"/>
    <w:rsid w:val="0526418B"/>
    <w:rsid w:val="052D168C"/>
    <w:rsid w:val="0533C4D6"/>
    <w:rsid w:val="054BF114"/>
    <w:rsid w:val="0552FAB9"/>
    <w:rsid w:val="055F3A54"/>
    <w:rsid w:val="056DE883"/>
    <w:rsid w:val="05705683"/>
    <w:rsid w:val="05725EAA"/>
    <w:rsid w:val="0575E0C3"/>
    <w:rsid w:val="0578819B"/>
    <w:rsid w:val="058B02AE"/>
    <w:rsid w:val="059AF625"/>
    <w:rsid w:val="05A3B20C"/>
    <w:rsid w:val="05A6B015"/>
    <w:rsid w:val="05C2EB59"/>
    <w:rsid w:val="05CDECF3"/>
    <w:rsid w:val="05E7AA06"/>
    <w:rsid w:val="05F26CEA"/>
    <w:rsid w:val="0601160C"/>
    <w:rsid w:val="0624566D"/>
    <w:rsid w:val="062F67D1"/>
    <w:rsid w:val="065BF0CA"/>
    <w:rsid w:val="066FF1F0"/>
    <w:rsid w:val="067640A3"/>
    <w:rsid w:val="067A8743"/>
    <w:rsid w:val="067A9CB6"/>
    <w:rsid w:val="067E9964"/>
    <w:rsid w:val="068F0A4E"/>
    <w:rsid w:val="06972BEC"/>
    <w:rsid w:val="06BDE9A0"/>
    <w:rsid w:val="06CF9537"/>
    <w:rsid w:val="06F2FE87"/>
    <w:rsid w:val="06F465DA"/>
    <w:rsid w:val="06F5EAAA"/>
    <w:rsid w:val="070D7E75"/>
    <w:rsid w:val="0713F69D"/>
    <w:rsid w:val="0722E141"/>
    <w:rsid w:val="0730BF4E"/>
    <w:rsid w:val="073F465B"/>
    <w:rsid w:val="074F6C17"/>
    <w:rsid w:val="075A1555"/>
    <w:rsid w:val="076CBEBC"/>
    <w:rsid w:val="07AB48D5"/>
    <w:rsid w:val="07FCA449"/>
    <w:rsid w:val="0830149C"/>
    <w:rsid w:val="085907A7"/>
    <w:rsid w:val="087E69E8"/>
    <w:rsid w:val="08A50663"/>
    <w:rsid w:val="08BE4059"/>
    <w:rsid w:val="08BEB1A2"/>
    <w:rsid w:val="08BED3E9"/>
    <w:rsid w:val="08CC8FAF"/>
    <w:rsid w:val="08FE69EF"/>
    <w:rsid w:val="0921CD09"/>
    <w:rsid w:val="092E9292"/>
    <w:rsid w:val="095D292C"/>
    <w:rsid w:val="097801F4"/>
    <w:rsid w:val="09CA0DB5"/>
    <w:rsid w:val="09CC7140"/>
    <w:rsid w:val="09E9DFB7"/>
    <w:rsid w:val="09F132D8"/>
    <w:rsid w:val="09F81936"/>
    <w:rsid w:val="0A24AFFB"/>
    <w:rsid w:val="0A281A1E"/>
    <w:rsid w:val="0A2C2FFD"/>
    <w:rsid w:val="0A6DF552"/>
    <w:rsid w:val="0A79C385"/>
    <w:rsid w:val="0A8B0599"/>
    <w:rsid w:val="0AA80D15"/>
    <w:rsid w:val="0AD55A10"/>
    <w:rsid w:val="0AE3EE5A"/>
    <w:rsid w:val="0AF44AA2"/>
    <w:rsid w:val="0AF76DA7"/>
    <w:rsid w:val="0AFED5BD"/>
    <w:rsid w:val="0B0EE775"/>
    <w:rsid w:val="0B14C359"/>
    <w:rsid w:val="0B208A21"/>
    <w:rsid w:val="0B34D009"/>
    <w:rsid w:val="0B4B2274"/>
    <w:rsid w:val="0B4E0DD9"/>
    <w:rsid w:val="0B54EA55"/>
    <w:rsid w:val="0B586CC8"/>
    <w:rsid w:val="0B5C0793"/>
    <w:rsid w:val="0BBB95C9"/>
    <w:rsid w:val="0BCBB0C9"/>
    <w:rsid w:val="0BCCC302"/>
    <w:rsid w:val="0C196820"/>
    <w:rsid w:val="0C495BF0"/>
    <w:rsid w:val="0C59F5F7"/>
    <w:rsid w:val="0C77DA48"/>
    <w:rsid w:val="0C98DAC4"/>
    <w:rsid w:val="0CB44C05"/>
    <w:rsid w:val="0CBC5A82"/>
    <w:rsid w:val="0CBE6784"/>
    <w:rsid w:val="0CC06FCD"/>
    <w:rsid w:val="0CC8614C"/>
    <w:rsid w:val="0CE9DE3A"/>
    <w:rsid w:val="0CF3C643"/>
    <w:rsid w:val="0CFC02A5"/>
    <w:rsid w:val="0D230270"/>
    <w:rsid w:val="0D23C3B5"/>
    <w:rsid w:val="0D242AEF"/>
    <w:rsid w:val="0D400525"/>
    <w:rsid w:val="0D43DB34"/>
    <w:rsid w:val="0D4B701F"/>
    <w:rsid w:val="0D641A83"/>
    <w:rsid w:val="0D664FE7"/>
    <w:rsid w:val="0D6D244C"/>
    <w:rsid w:val="0DB679F6"/>
    <w:rsid w:val="0DBD34D5"/>
    <w:rsid w:val="0DC2AFD4"/>
    <w:rsid w:val="0DCCED52"/>
    <w:rsid w:val="0E1F3C5E"/>
    <w:rsid w:val="0E48282A"/>
    <w:rsid w:val="0E775119"/>
    <w:rsid w:val="0E808553"/>
    <w:rsid w:val="0E98F4AA"/>
    <w:rsid w:val="0E9A1C33"/>
    <w:rsid w:val="0EA4DA29"/>
    <w:rsid w:val="0EA674AB"/>
    <w:rsid w:val="0EAB1BE3"/>
    <w:rsid w:val="0EBA0B04"/>
    <w:rsid w:val="0EC620DC"/>
    <w:rsid w:val="0EF2AB21"/>
    <w:rsid w:val="0F072CFA"/>
    <w:rsid w:val="0F0FC955"/>
    <w:rsid w:val="0F14859B"/>
    <w:rsid w:val="0F31F1EC"/>
    <w:rsid w:val="0F56C89D"/>
    <w:rsid w:val="0F69E20B"/>
    <w:rsid w:val="0F6A05F8"/>
    <w:rsid w:val="0F7E96E9"/>
    <w:rsid w:val="0F84A6C2"/>
    <w:rsid w:val="0F89264A"/>
    <w:rsid w:val="0FA7BC61"/>
    <w:rsid w:val="0FA8B491"/>
    <w:rsid w:val="0FAED582"/>
    <w:rsid w:val="0FC76593"/>
    <w:rsid w:val="0FD1CE63"/>
    <w:rsid w:val="0FDAD2E7"/>
    <w:rsid w:val="100375A4"/>
    <w:rsid w:val="103307A4"/>
    <w:rsid w:val="1035BDC4"/>
    <w:rsid w:val="1055DB65"/>
    <w:rsid w:val="10616E66"/>
    <w:rsid w:val="106E7B58"/>
    <w:rsid w:val="108310E1"/>
    <w:rsid w:val="1084D98E"/>
    <w:rsid w:val="10D49369"/>
    <w:rsid w:val="10E510B3"/>
    <w:rsid w:val="11048E14"/>
    <w:rsid w:val="110BEDAE"/>
    <w:rsid w:val="112881D6"/>
    <w:rsid w:val="112AC8F9"/>
    <w:rsid w:val="113398A0"/>
    <w:rsid w:val="11638C26"/>
    <w:rsid w:val="1174BD42"/>
    <w:rsid w:val="118747C6"/>
    <w:rsid w:val="11A37FBE"/>
    <w:rsid w:val="11A45E1D"/>
    <w:rsid w:val="11CDA81B"/>
    <w:rsid w:val="11E99F6B"/>
    <w:rsid w:val="11F09B9A"/>
    <w:rsid w:val="11FCCD70"/>
    <w:rsid w:val="12218007"/>
    <w:rsid w:val="1231BE97"/>
    <w:rsid w:val="124BDBAB"/>
    <w:rsid w:val="12509662"/>
    <w:rsid w:val="12651672"/>
    <w:rsid w:val="126C7DFF"/>
    <w:rsid w:val="126DF194"/>
    <w:rsid w:val="12709341"/>
    <w:rsid w:val="1294CDF5"/>
    <w:rsid w:val="12A1A6BA"/>
    <w:rsid w:val="12A3BCD2"/>
    <w:rsid w:val="12A69DB4"/>
    <w:rsid w:val="12B91A53"/>
    <w:rsid w:val="12D8AE17"/>
    <w:rsid w:val="12E93D41"/>
    <w:rsid w:val="130589C6"/>
    <w:rsid w:val="131273A9"/>
    <w:rsid w:val="1320A722"/>
    <w:rsid w:val="132430B1"/>
    <w:rsid w:val="132EB52F"/>
    <w:rsid w:val="1334C85D"/>
    <w:rsid w:val="133FE1EE"/>
    <w:rsid w:val="1364506D"/>
    <w:rsid w:val="137E81A8"/>
    <w:rsid w:val="1391765E"/>
    <w:rsid w:val="13962F1E"/>
    <w:rsid w:val="13ACA13C"/>
    <w:rsid w:val="13D7E967"/>
    <w:rsid w:val="13FC6FF0"/>
    <w:rsid w:val="140B51A8"/>
    <w:rsid w:val="142506D6"/>
    <w:rsid w:val="142F7068"/>
    <w:rsid w:val="1455345C"/>
    <w:rsid w:val="1458E3E0"/>
    <w:rsid w:val="1476B44E"/>
    <w:rsid w:val="1486BAF3"/>
    <w:rsid w:val="14A4A391"/>
    <w:rsid w:val="14AA00F2"/>
    <w:rsid w:val="14B5E788"/>
    <w:rsid w:val="14B7BDE3"/>
    <w:rsid w:val="15194FAF"/>
    <w:rsid w:val="1524B5E2"/>
    <w:rsid w:val="152D46BF"/>
    <w:rsid w:val="1531AD3D"/>
    <w:rsid w:val="153578C0"/>
    <w:rsid w:val="1543FAD6"/>
    <w:rsid w:val="15689B08"/>
    <w:rsid w:val="156E6AB5"/>
    <w:rsid w:val="1571DC3A"/>
    <w:rsid w:val="15C01F1F"/>
    <w:rsid w:val="15C9F3A3"/>
    <w:rsid w:val="1608EDFD"/>
    <w:rsid w:val="164267BD"/>
    <w:rsid w:val="1651B7E9"/>
    <w:rsid w:val="165BEEAF"/>
    <w:rsid w:val="1664E74F"/>
    <w:rsid w:val="169B814B"/>
    <w:rsid w:val="16B4A783"/>
    <w:rsid w:val="16BBC607"/>
    <w:rsid w:val="16E399CB"/>
    <w:rsid w:val="16E70DCC"/>
    <w:rsid w:val="16F26012"/>
    <w:rsid w:val="172E3D2A"/>
    <w:rsid w:val="173D4138"/>
    <w:rsid w:val="174C1D7C"/>
    <w:rsid w:val="176F05F5"/>
    <w:rsid w:val="1775474D"/>
    <w:rsid w:val="179C3D58"/>
    <w:rsid w:val="17A4CB84"/>
    <w:rsid w:val="17D275A0"/>
    <w:rsid w:val="17E7A74A"/>
    <w:rsid w:val="17F15EC4"/>
    <w:rsid w:val="180951D1"/>
    <w:rsid w:val="1819D8BD"/>
    <w:rsid w:val="182C56B5"/>
    <w:rsid w:val="1847C4ED"/>
    <w:rsid w:val="186512F5"/>
    <w:rsid w:val="18671EFF"/>
    <w:rsid w:val="18676A41"/>
    <w:rsid w:val="187EAFD4"/>
    <w:rsid w:val="188B6EA0"/>
    <w:rsid w:val="18A07BAC"/>
    <w:rsid w:val="18AD60A8"/>
    <w:rsid w:val="18C46EF6"/>
    <w:rsid w:val="18C5316B"/>
    <w:rsid w:val="18C63F77"/>
    <w:rsid w:val="18CA0E81"/>
    <w:rsid w:val="18D53907"/>
    <w:rsid w:val="190EB69B"/>
    <w:rsid w:val="1911F86D"/>
    <w:rsid w:val="191C7B3F"/>
    <w:rsid w:val="1938B723"/>
    <w:rsid w:val="195575AE"/>
    <w:rsid w:val="1984CE56"/>
    <w:rsid w:val="199B48AC"/>
    <w:rsid w:val="19AEFEB9"/>
    <w:rsid w:val="19AF7002"/>
    <w:rsid w:val="19F2F288"/>
    <w:rsid w:val="1A122C72"/>
    <w:rsid w:val="1A248755"/>
    <w:rsid w:val="1A4668CB"/>
    <w:rsid w:val="1A55BEEE"/>
    <w:rsid w:val="1A702857"/>
    <w:rsid w:val="1A70A5CD"/>
    <w:rsid w:val="1A70B5ED"/>
    <w:rsid w:val="1A75723B"/>
    <w:rsid w:val="1A757820"/>
    <w:rsid w:val="1A7E4B0A"/>
    <w:rsid w:val="1A8A691E"/>
    <w:rsid w:val="1AAA86FC"/>
    <w:rsid w:val="1ADBA586"/>
    <w:rsid w:val="1AF7887B"/>
    <w:rsid w:val="1B1D3821"/>
    <w:rsid w:val="1B348606"/>
    <w:rsid w:val="1B3C56B1"/>
    <w:rsid w:val="1B3F3793"/>
    <w:rsid w:val="1B7C3045"/>
    <w:rsid w:val="1B8B6D4D"/>
    <w:rsid w:val="1BA0D9CF"/>
    <w:rsid w:val="1BADFCD3"/>
    <w:rsid w:val="1BB27510"/>
    <w:rsid w:val="1BE461F6"/>
    <w:rsid w:val="1BE7C867"/>
    <w:rsid w:val="1BED5EF7"/>
    <w:rsid w:val="1BF18F4F"/>
    <w:rsid w:val="1BFD413B"/>
    <w:rsid w:val="1C04F5E5"/>
    <w:rsid w:val="1C0C762E"/>
    <w:rsid w:val="1C195874"/>
    <w:rsid w:val="1C205B73"/>
    <w:rsid w:val="1C2FA15D"/>
    <w:rsid w:val="1C5D923E"/>
    <w:rsid w:val="1C74B411"/>
    <w:rsid w:val="1CA611DB"/>
    <w:rsid w:val="1CA7B9DB"/>
    <w:rsid w:val="1CCBB8EE"/>
    <w:rsid w:val="1CD34D22"/>
    <w:rsid w:val="1CFB473F"/>
    <w:rsid w:val="1D07EF8A"/>
    <w:rsid w:val="1D0A4B9B"/>
    <w:rsid w:val="1D37717B"/>
    <w:rsid w:val="1D38625A"/>
    <w:rsid w:val="1D4F64C0"/>
    <w:rsid w:val="1D538AAE"/>
    <w:rsid w:val="1D925A13"/>
    <w:rsid w:val="1DC4F8B7"/>
    <w:rsid w:val="1DC95A68"/>
    <w:rsid w:val="1DCB71BE"/>
    <w:rsid w:val="1DDC94B5"/>
    <w:rsid w:val="1DE7E699"/>
    <w:rsid w:val="1DE9D7B0"/>
    <w:rsid w:val="1E0161EA"/>
    <w:rsid w:val="1E01BAF8"/>
    <w:rsid w:val="1E2C1B97"/>
    <w:rsid w:val="1E368C98"/>
    <w:rsid w:val="1E41E23C"/>
    <w:rsid w:val="1E433969"/>
    <w:rsid w:val="1E826FDC"/>
    <w:rsid w:val="1EC92A39"/>
    <w:rsid w:val="1ED0B27A"/>
    <w:rsid w:val="1ED5CAD1"/>
    <w:rsid w:val="1ED83AD6"/>
    <w:rsid w:val="1EFDDD44"/>
    <w:rsid w:val="1F2A711D"/>
    <w:rsid w:val="1F447A8B"/>
    <w:rsid w:val="1F48811B"/>
    <w:rsid w:val="1F512C60"/>
    <w:rsid w:val="1F67421F"/>
    <w:rsid w:val="1F902B07"/>
    <w:rsid w:val="1F91E0E7"/>
    <w:rsid w:val="1F972ED8"/>
    <w:rsid w:val="1FA326C6"/>
    <w:rsid w:val="1FB120D2"/>
    <w:rsid w:val="1FD2D4F6"/>
    <w:rsid w:val="1FD780E7"/>
    <w:rsid w:val="1FDF5A7B"/>
    <w:rsid w:val="1FF6DAFA"/>
    <w:rsid w:val="1FFE3E5E"/>
    <w:rsid w:val="202919FA"/>
    <w:rsid w:val="2098B6B2"/>
    <w:rsid w:val="209EC9C0"/>
    <w:rsid w:val="20B716B0"/>
    <w:rsid w:val="20B7F783"/>
    <w:rsid w:val="20B949AE"/>
    <w:rsid w:val="20B9A2FA"/>
    <w:rsid w:val="20BBF713"/>
    <w:rsid w:val="20C6417E"/>
    <w:rsid w:val="20C6BEF4"/>
    <w:rsid w:val="20CFA174"/>
    <w:rsid w:val="20E4E16E"/>
    <w:rsid w:val="20F63A31"/>
    <w:rsid w:val="2119C880"/>
    <w:rsid w:val="211E75B0"/>
    <w:rsid w:val="214A7ED5"/>
    <w:rsid w:val="21554328"/>
    <w:rsid w:val="21608793"/>
    <w:rsid w:val="216B1D04"/>
    <w:rsid w:val="218861FC"/>
    <w:rsid w:val="21D713B1"/>
    <w:rsid w:val="21D87C97"/>
    <w:rsid w:val="21DB73C2"/>
    <w:rsid w:val="21EE4B9B"/>
    <w:rsid w:val="21F694B9"/>
    <w:rsid w:val="21FDD89D"/>
    <w:rsid w:val="2203D381"/>
    <w:rsid w:val="2208BA80"/>
    <w:rsid w:val="221302EC"/>
    <w:rsid w:val="223999A5"/>
    <w:rsid w:val="2251547E"/>
    <w:rsid w:val="226211DF"/>
    <w:rsid w:val="22661B76"/>
    <w:rsid w:val="2274C33D"/>
    <w:rsid w:val="227C1B4D"/>
    <w:rsid w:val="2287C26D"/>
    <w:rsid w:val="22B172C8"/>
    <w:rsid w:val="22B598E1"/>
    <w:rsid w:val="22D52229"/>
    <w:rsid w:val="22FC57F4"/>
    <w:rsid w:val="2303063E"/>
    <w:rsid w:val="2307FAA5"/>
    <w:rsid w:val="230C8222"/>
    <w:rsid w:val="2315535F"/>
    <w:rsid w:val="233D29EB"/>
    <w:rsid w:val="233EB872"/>
    <w:rsid w:val="233FB191"/>
    <w:rsid w:val="23472320"/>
    <w:rsid w:val="2353FAB0"/>
    <w:rsid w:val="23B11689"/>
    <w:rsid w:val="23B66586"/>
    <w:rsid w:val="23CE0D2B"/>
    <w:rsid w:val="23CEDEA6"/>
    <w:rsid w:val="24086531"/>
    <w:rsid w:val="242447EC"/>
    <w:rsid w:val="24262692"/>
    <w:rsid w:val="2431A384"/>
    <w:rsid w:val="24516942"/>
    <w:rsid w:val="245E4BB6"/>
    <w:rsid w:val="246405D7"/>
    <w:rsid w:val="246A919F"/>
    <w:rsid w:val="246F1121"/>
    <w:rsid w:val="248234BE"/>
    <w:rsid w:val="24B6BDB7"/>
    <w:rsid w:val="24DA88D3"/>
    <w:rsid w:val="24EC12E5"/>
    <w:rsid w:val="25189F17"/>
    <w:rsid w:val="25317B51"/>
    <w:rsid w:val="25350B72"/>
    <w:rsid w:val="2547F5A4"/>
    <w:rsid w:val="2556670C"/>
    <w:rsid w:val="255B0331"/>
    <w:rsid w:val="2570630C"/>
    <w:rsid w:val="2577B52D"/>
    <w:rsid w:val="25ACA0C9"/>
    <w:rsid w:val="25ACB76A"/>
    <w:rsid w:val="25C0184D"/>
    <w:rsid w:val="25D149C6"/>
    <w:rsid w:val="25E9AB2D"/>
    <w:rsid w:val="25F3A839"/>
    <w:rsid w:val="25FA1C17"/>
    <w:rsid w:val="26146B93"/>
    <w:rsid w:val="261E36C8"/>
    <w:rsid w:val="264155FC"/>
    <w:rsid w:val="267E8DC0"/>
    <w:rsid w:val="268D3F30"/>
    <w:rsid w:val="268DF30A"/>
    <w:rsid w:val="26952D91"/>
    <w:rsid w:val="2698926C"/>
    <w:rsid w:val="26AEC094"/>
    <w:rsid w:val="26B1120B"/>
    <w:rsid w:val="26D9607D"/>
    <w:rsid w:val="26DD0A29"/>
    <w:rsid w:val="26F83CE6"/>
    <w:rsid w:val="270BCE13"/>
    <w:rsid w:val="270BFFA3"/>
    <w:rsid w:val="270FF362"/>
    <w:rsid w:val="27651D55"/>
    <w:rsid w:val="278DB734"/>
    <w:rsid w:val="279B1AC8"/>
    <w:rsid w:val="279B3FC6"/>
    <w:rsid w:val="279E57D1"/>
    <w:rsid w:val="27A10031"/>
    <w:rsid w:val="27BDC8CF"/>
    <w:rsid w:val="27E7AE31"/>
    <w:rsid w:val="27F6FAE3"/>
    <w:rsid w:val="27F9E0B1"/>
    <w:rsid w:val="27FB4A5F"/>
    <w:rsid w:val="2802531B"/>
    <w:rsid w:val="281C8B14"/>
    <w:rsid w:val="283231DF"/>
    <w:rsid w:val="2856D10D"/>
    <w:rsid w:val="28817A27"/>
    <w:rsid w:val="2883443C"/>
    <w:rsid w:val="28975DE8"/>
    <w:rsid w:val="28A4E19F"/>
    <w:rsid w:val="28A7D004"/>
    <w:rsid w:val="28ABC3C3"/>
    <w:rsid w:val="28F97C1E"/>
    <w:rsid w:val="29162911"/>
    <w:rsid w:val="295CCD54"/>
    <w:rsid w:val="2961D425"/>
    <w:rsid w:val="29660BE8"/>
    <w:rsid w:val="29753EA6"/>
    <w:rsid w:val="2976514C"/>
    <w:rsid w:val="297B7922"/>
    <w:rsid w:val="2A11E6F1"/>
    <w:rsid w:val="2A17E69A"/>
    <w:rsid w:val="2A1C4768"/>
    <w:rsid w:val="2A4DCC1C"/>
    <w:rsid w:val="2A599ED5"/>
    <w:rsid w:val="2A61F07D"/>
    <w:rsid w:val="2A6589C4"/>
    <w:rsid w:val="2A66ACC5"/>
    <w:rsid w:val="2A6D23C4"/>
    <w:rsid w:val="2A9921F9"/>
    <w:rsid w:val="2AC0AAC6"/>
    <w:rsid w:val="2AD5D972"/>
    <w:rsid w:val="2AF62F02"/>
    <w:rsid w:val="2B1AB187"/>
    <w:rsid w:val="2B663680"/>
    <w:rsid w:val="2B82B67E"/>
    <w:rsid w:val="2B844EA2"/>
    <w:rsid w:val="2B9D5312"/>
    <w:rsid w:val="2BA38E54"/>
    <w:rsid w:val="2BA8FF95"/>
    <w:rsid w:val="2BAE8C08"/>
    <w:rsid w:val="2BCC5EAE"/>
    <w:rsid w:val="2BD2A830"/>
    <w:rsid w:val="2BDFF447"/>
    <w:rsid w:val="2BFB4C6E"/>
    <w:rsid w:val="2BFFC53B"/>
    <w:rsid w:val="2C08F425"/>
    <w:rsid w:val="2C2F59D1"/>
    <w:rsid w:val="2C311CE0"/>
    <w:rsid w:val="2C63052D"/>
    <w:rsid w:val="2C783337"/>
    <w:rsid w:val="2C814011"/>
    <w:rsid w:val="2C81B1DA"/>
    <w:rsid w:val="2CAAA835"/>
    <w:rsid w:val="2CC95F3D"/>
    <w:rsid w:val="2CCBB1C0"/>
    <w:rsid w:val="2CD76B0C"/>
    <w:rsid w:val="2CE2CE95"/>
    <w:rsid w:val="2D092B9E"/>
    <w:rsid w:val="2D1E86DF"/>
    <w:rsid w:val="2D392373"/>
    <w:rsid w:val="2D425336"/>
    <w:rsid w:val="2D458173"/>
    <w:rsid w:val="2D51BE00"/>
    <w:rsid w:val="2D6A485F"/>
    <w:rsid w:val="2D73710E"/>
    <w:rsid w:val="2D8DCB47"/>
    <w:rsid w:val="2D9C1ADD"/>
    <w:rsid w:val="2D9E1CC1"/>
    <w:rsid w:val="2DA7151C"/>
    <w:rsid w:val="2DA9DA2F"/>
    <w:rsid w:val="2DC751F7"/>
    <w:rsid w:val="2E169FE6"/>
    <w:rsid w:val="2E23E136"/>
    <w:rsid w:val="2E2EB766"/>
    <w:rsid w:val="2E3BFAD4"/>
    <w:rsid w:val="2E409979"/>
    <w:rsid w:val="2E5720F2"/>
    <w:rsid w:val="2E6305F4"/>
    <w:rsid w:val="2E652F9E"/>
    <w:rsid w:val="2E6CE4C3"/>
    <w:rsid w:val="2E87CA18"/>
    <w:rsid w:val="2E95C835"/>
    <w:rsid w:val="2EB17861"/>
    <w:rsid w:val="2EB290E7"/>
    <w:rsid w:val="2ED4836C"/>
    <w:rsid w:val="2ED4F3D4"/>
    <w:rsid w:val="2EDB2F16"/>
    <w:rsid w:val="2F0618C0"/>
    <w:rsid w:val="2F2308DD"/>
    <w:rsid w:val="2F24DE80"/>
    <w:rsid w:val="2F4B9B3F"/>
    <w:rsid w:val="2F58B58E"/>
    <w:rsid w:val="2F622636"/>
    <w:rsid w:val="2F672C82"/>
    <w:rsid w:val="2F6BEA58"/>
    <w:rsid w:val="2F739F85"/>
    <w:rsid w:val="2F91D187"/>
    <w:rsid w:val="2F973056"/>
    <w:rsid w:val="2FA6A5BB"/>
    <w:rsid w:val="2FABBC53"/>
    <w:rsid w:val="2FBA5E82"/>
    <w:rsid w:val="2FBE3520"/>
    <w:rsid w:val="2FC9A025"/>
    <w:rsid w:val="2FCC0ED8"/>
    <w:rsid w:val="2FD7CB35"/>
    <w:rsid w:val="2FDF61A6"/>
    <w:rsid w:val="3000FFFF"/>
    <w:rsid w:val="3006CD0E"/>
    <w:rsid w:val="301D5DA8"/>
    <w:rsid w:val="303316CE"/>
    <w:rsid w:val="3042C1A1"/>
    <w:rsid w:val="305E4C0F"/>
    <w:rsid w:val="306AC412"/>
    <w:rsid w:val="3070C435"/>
    <w:rsid w:val="307E7BFA"/>
    <w:rsid w:val="30B2EEF4"/>
    <w:rsid w:val="30BA4ED5"/>
    <w:rsid w:val="30C9E965"/>
    <w:rsid w:val="30D75AFE"/>
    <w:rsid w:val="30ED48CC"/>
    <w:rsid w:val="30F4AD37"/>
    <w:rsid w:val="3100C1B7"/>
    <w:rsid w:val="3107FCA8"/>
    <w:rsid w:val="310E19F0"/>
    <w:rsid w:val="31143951"/>
    <w:rsid w:val="31181660"/>
    <w:rsid w:val="312C2DD1"/>
    <w:rsid w:val="31314076"/>
    <w:rsid w:val="3152F26C"/>
    <w:rsid w:val="31739B96"/>
    <w:rsid w:val="31783A3B"/>
    <w:rsid w:val="317E1958"/>
    <w:rsid w:val="3180678C"/>
    <w:rsid w:val="318B54B3"/>
    <w:rsid w:val="31991368"/>
    <w:rsid w:val="31AA3D56"/>
    <w:rsid w:val="31B11E55"/>
    <w:rsid w:val="31B7C5E0"/>
    <w:rsid w:val="31B928A1"/>
    <w:rsid w:val="31CEE72F"/>
    <w:rsid w:val="31DDF9C2"/>
    <w:rsid w:val="31E2FBAB"/>
    <w:rsid w:val="31F39026"/>
    <w:rsid w:val="320C9496"/>
    <w:rsid w:val="321C89FE"/>
    <w:rsid w:val="3227E614"/>
    <w:rsid w:val="323BA56A"/>
    <w:rsid w:val="32419161"/>
    <w:rsid w:val="32561F36"/>
    <w:rsid w:val="328CD034"/>
    <w:rsid w:val="32AE34BD"/>
    <w:rsid w:val="32D85761"/>
    <w:rsid w:val="32EA873D"/>
    <w:rsid w:val="330F6BF7"/>
    <w:rsid w:val="3326D884"/>
    <w:rsid w:val="333B3AFB"/>
    <w:rsid w:val="33481B97"/>
    <w:rsid w:val="3354E14C"/>
    <w:rsid w:val="335F00CC"/>
    <w:rsid w:val="33782995"/>
    <w:rsid w:val="337855CB"/>
    <w:rsid w:val="337ECC0C"/>
    <w:rsid w:val="33810F75"/>
    <w:rsid w:val="3394F479"/>
    <w:rsid w:val="339F3202"/>
    <w:rsid w:val="33BE6A43"/>
    <w:rsid w:val="33C3B675"/>
    <w:rsid w:val="33DF95AD"/>
    <w:rsid w:val="33E3E96E"/>
    <w:rsid w:val="33FB5B0F"/>
    <w:rsid w:val="3427894C"/>
    <w:rsid w:val="34292023"/>
    <w:rsid w:val="34358941"/>
    <w:rsid w:val="345239D9"/>
    <w:rsid w:val="345A3374"/>
    <w:rsid w:val="3475C0EF"/>
    <w:rsid w:val="3488E12B"/>
    <w:rsid w:val="3495A6BD"/>
    <w:rsid w:val="34AF64A4"/>
    <w:rsid w:val="34BA628E"/>
    <w:rsid w:val="34DA3E31"/>
    <w:rsid w:val="351AB725"/>
    <w:rsid w:val="3530C4DA"/>
    <w:rsid w:val="35487EF0"/>
    <w:rsid w:val="3579D032"/>
    <w:rsid w:val="357AD947"/>
    <w:rsid w:val="357B660E"/>
    <w:rsid w:val="3590008E"/>
    <w:rsid w:val="35A3DDB9"/>
    <w:rsid w:val="35C225CE"/>
    <w:rsid w:val="35F06143"/>
    <w:rsid w:val="3631771E"/>
    <w:rsid w:val="365C00D8"/>
    <w:rsid w:val="366B0571"/>
    <w:rsid w:val="367F0DC3"/>
    <w:rsid w:val="36892FF5"/>
    <w:rsid w:val="36A47A6F"/>
    <w:rsid w:val="36C50510"/>
    <w:rsid w:val="36CDA411"/>
    <w:rsid w:val="36CF78CD"/>
    <w:rsid w:val="36DF7CF7"/>
    <w:rsid w:val="36EBB4D2"/>
    <w:rsid w:val="36ED3624"/>
    <w:rsid w:val="370EC0CA"/>
    <w:rsid w:val="3746DCB3"/>
    <w:rsid w:val="3773872A"/>
    <w:rsid w:val="37A802D4"/>
    <w:rsid w:val="37B16D9C"/>
    <w:rsid w:val="37BDF860"/>
    <w:rsid w:val="37CB26F7"/>
    <w:rsid w:val="37F5B71B"/>
    <w:rsid w:val="37FAE035"/>
    <w:rsid w:val="37FFDD4D"/>
    <w:rsid w:val="38158401"/>
    <w:rsid w:val="38171C4D"/>
    <w:rsid w:val="381ADE24"/>
    <w:rsid w:val="385BFDBB"/>
    <w:rsid w:val="38640FAF"/>
    <w:rsid w:val="3867B054"/>
    <w:rsid w:val="38742722"/>
    <w:rsid w:val="3875818F"/>
    <w:rsid w:val="387F6DE4"/>
    <w:rsid w:val="38AC1004"/>
    <w:rsid w:val="38C0D7C3"/>
    <w:rsid w:val="38C3BC3D"/>
    <w:rsid w:val="38D2AE0D"/>
    <w:rsid w:val="38D3A3E2"/>
    <w:rsid w:val="38EEDBE7"/>
    <w:rsid w:val="38F1E55F"/>
    <w:rsid w:val="3903C76E"/>
    <w:rsid w:val="3933AE7B"/>
    <w:rsid w:val="3937047E"/>
    <w:rsid w:val="3937C91C"/>
    <w:rsid w:val="3944D1E5"/>
    <w:rsid w:val="3948DD48"/>
    <w:rsid w:val="3966F758"/>
    <w:rsid w:val="397002E0"/>
    <w:rsid w:val="3976623B"/>
    <w:rsid w:val="39B0B03F"/>
    <w:rsid w:val="39B288FC"/>
    <w:rsid w:val="39B3C262"/>
    <w:rsid w:val="39B44A6A"/>
    <w:rsid w:val="39DB8C92"/>
    <w:rsid w:val="39F0DE09"/>
    <w:rsid w:val="39FE7E27"/>
    <w:rsid w:val="3A03D7C9"/>
    <w:rsid w:val="3A1158D2"/>
    <w:rsid w:val="3A198A7D"/>
    <w:rsid w:val="3A20162B"/>
    <w:rsid w:val="3A39A468"/>
    <w:rsid w:val="3A808255"/>
    <w:rsid w:val="3A8A9090"/>
    <w:rsid w:val="3AD13A66"/>
    <w:rsid w:val="3AD226CA"/>
    <w:rsid w:val="3AF7F702"/>
    <w:rsid w:val="3B027F00"/>
    <w:rsid w:val="3B143B8E"/>
    <w:rsid w:val="3B16F882"/>
    <w:rsid w:val="3B366A66"/>
    <w:rsid w:val="3B561899"/>
    <w:rsid w:val="3B62E480"/>
    <w:rsid w:val="3B73EB10"/>
    <w:rsid w:val="3B7C5A4A"/>
    <w:rsid w:val="3B8C215A"/>
    <w:rsid w:val="3BB875C0"/>
    <w:rsid w:val="3BC379EA"/>
    <w:rsid w:val="3BD58DBC"/>
    <w:rsid w:val="3BDB6473"/>
    <w:rsid w:val="3BDCA06F"/>
    <w:rsid w:val="3BE234A2"/>
    <w:rsid w:val="3C0015BF"/>
    <w:rsid w:val="3C241A4B"/>
    <w:rsid w:val="3C3C1C4E"/>
    <w:rsid w:val="3C4A75C9"/>
    <w:rsid w:val="3C6376E0"/>
    <w:rsid w:val="3C698936"/>
    <w:rsid w:val="3C7BF7D5"/>
    <w:rsid w:val="3C7CE95C"/>
    <w:rsid w:val="3C891929"/>
    <w:rsid w:val="3C8E1172"/>
    <w:rsid w:val="3CA05B26"/>
    <w:rsid w:val="3CA14E2C"/>
    <w:rsid w:val="3CB25EB1"/>
    <w:rsid w:val="3CEEE865"/>
    <w:rsid w:val="3CF0A138"/>
    <w:rsid w:val="3CF5D9FD"/>
    <w:rsid w:val="3D191191"/>
    <w:rsid w:val="3D6219C8"/>
    <w:rsid w:val="3D6CB3FF"/>
    <w:rsid w:val="3D972D60"/>
    <w:rsid w:val="3DB820E6"/>
    <w:rsid w:val="3E180400"/>
    <w:rsid w:val="3E1A4124"/>
    <w:rsid w:val="3E2D1D62"/>
    <w:rsid w:val="3E2E5305"/>
    <w:rsid w:val="3E343EFC"/>
    <w:rsid w:val="3E35276A"/>
    <w:rsid w:val="3E44A3DD"/>
    <w:rsid w:val="3E4A5785"/>
    <w:rsid w:val="3E5AB11B"/>
    <w:rsid w:val="3E849CF2"/>
    <w:rsid w:val="3E8AB8C6"/>
    <w:rsid w:val="3E92B0E1"/>
    <w:rsid w:val="3EA005D7"/>
    <w:rsid w:val="3EC5B855"/>
    <w:rsid w:val="3ED9026D"/>
    <w:rsid w:val="3EFDB4BA"/>
    <w:rsid w:val="3F63F600"/>
    <w:rsid w:val="3F722979"/>
    <w:rsid w:val="3F98637C"/>
    <w:rsid w:val="3F9DB20C"/>
    <w:rsid w:val="3FA38242"/>
    <w:rsid w:val="3FAB15A0"/>
    <w:rsid w:val="3FB0B9EB"/>
    <w:rsid w:val="3FCBDFCF"/>
    <w:rsid w:val="3FFC9D32"/>
    <w:rsid w:val="4010B841"/>
    <w:rsid w:val="4023DC42"/>
    <w:rsid w:val="40481EBF"/>
    <w:rsid w:val="40553AEB"/>
    <w:rsid w:val="405B7435"/>
    <w:rsid w:val="405E2F85"/>
    <w:rsid w:val="4062FAA8"/>
    <w:rsid w:val="406BFEDB"/>
    <w:rsid w:val="4084DA49"/>
    <w:rsid w:val="409CB92E"/>
    <w:rsid w:val="40B5A310"/>
    <w:rsid w:val="4107EEFC"/>
    <w:rsid w:val="41140C49"/>
    <w:rsid w:val="41205780"/>
    <w:rsid w:val="4120D620"/>
    <w:rsid w:val="412E1B9D"/>
    <w:rsid w:val="4146E601"/>
    <w:rsid w:val="414FE3CA"/>
    <w:rsid w:val="41837104"/>
    <w:rsid w:val="419F98DC"/>
    <w:rsid w:val="41A78662"/>
    <w:rsid w:val="41AA8286"/>
    <w:rsid w:val="41B62A69"/>
    <w:rsid w:val="41C589A8"/>
    <w:rsid w:val="41D283AA"/>
    <w:rsid w:val="41EFB119"/>
    <w:rsid w:val="41F093FC"/>
    <w:rsid w:val="41F18017"/>
    <w:rsid w:val="421C6AB7"/>
    <w:rsid w:val="4220F799"/>
    <w:rsid w:val="42539B3D"/>
    <w:rsid w:val="42B2A9B7"/>
    <w:rsid w:val="42C90507"/>
    <w:rsid w:val="42CAAC8A"/>
    <w:rsid w:val="42F79C12"/>
    <w:rsid w:val="4313A8DD"/>
    <w:rsid w:val="43274EEC"/>
    <w:rsid w:val="433D991B"/>
    <w:rsid w:val="434AA5A6"/>
    <w:rsid w:val="438A8558"/>
    <w:rsid w:val="438B817A"/>
    <w:rsid w:val="438C645D"/>
    <w:rsid w:val="43968BE7"/>
    <w:rsid w:val="439D2846"/>
    <w:rsid w:val="439E30DD"/>
    <w:rsid w:val="43B6C2BF"/>
    <w:rsid w:val="44069A58"/>
    <w:rsid w:val="4423F7F7"/>
    <w:rsid w:val="44459A9C"/>
    <w:rsid w:val="445D3472"/>
    <w:rsid w:val="447F08A0"/>
    <w:rsid w:val="449C8D1A"/>
    <w:rsid w:val="44A8E780"/>
    <w:rsid w:val="44AF28A3"/>
    <w:rsid w:val="44D7774A"/>
    <w:rsid w:val="44DF2724"/>
    <w:rsid w:val="44E5A408"/>
    <w:rsid w:val="453516E0"/>
    <w:rsid w:val="454BC842"/>
    <w:rsid w:val="45584B6C"/>
    <w:rsid w:val="455AFCDA"/>
    <w:rsid w:val="456F7937"/>
    <w:rsid w:val="45760505"/>
    <w:rsid w:val="45777942"/>
    <w:rsid w:val="45851CB1"/>
    <w:rsid w:val="45A0995D"/>
    <w:rsid w:val="45E16AFD"/>
    <w:rsid w:val="45EF6EA0"/>
    <w:rsid w:val="45F74651"/>
    <w:rsid w:val="4637A2BD"/>
    <w:rsid w:val="463C8017"/>
    <w:rsid w:val="46633D8C"/>
    <w:rsid w:val="469967EE"/>
    <w:rsid w:val="46C6FA77"/>
    <w:rsid w:val="4704D395"/>
    <w:rsid w:val="47224340"/>
    <w:rsid w:val="47442910"/>
    <w:rsid w:val="474BEC7A"/>
    <w:rsid w:val="4755921B"/>
    <w:rsid w:val="4782B369"/>
    <w:rsid w:val="4784E89A"/>
    <w:rsid w:val="4792C04F"/>
    <w:rsid w:val="47D2089C"/>
    <w:rsid w:val="47E6C965"/>
    <w:rsid w:val="47E987F9"/>
    <w:rsid w:val="47F2B288"/>
    <w:rsid w:val="4817F5DB"/>
    <w:rsid w:val="4818AF59"/>
    <w:rsid w:val="48339551"/>
    <w:rsid w:val="4848ADFC"/>
    <w:rsid w:val="485B4FD1"/>
    <w:rsid w:val="486BAD4F"/>
    <w:rsid w:val="488DA2F6"/>
    <w:rsid w:val="48E73EC9"/>
    <w:rsid w:val="4903AE09"/>
    <w:rsid w:val="4923304F"/>
    <w:rsid w:val="4968AB29"/>
    <w:rsid w:val="49A76D54"/>
    <w:rsid w:val="49B29847"/>
    <w:rsid w:val="49BC51BE"/>
    <w:rsid w:val="49C33153"/>
    <w:rsid w:val="49E02313"/>
    <w:rsid w:val="49E0A089"/>
    <w:rsid w:val="49FD224B"/>
    <w:rsid w:val="49FE9003"/>
    <w:rsid w:val="4A0EACA8"/>
    <w:rsid w:val="4A12E121"/>
    <w:rsid w:val="4A63C130"/>
    <w:rsid w:val="4A6EF379"/>
    <w:rsid w:val="4A7ED5E6"/>
    <w:rsid w:val="4A93AA86"/>
    <w:rsid w:val="4A944CE2"/>
    <w:rsid w:val="4A98A0A5"/>
    <w:rsid w:val="4A9D8E4E"/>
    <w:rsid w:val="4ABA305F"/>
    <w:rsid w:val="4AC8230E"/>
    <w:rsid w:val="4AD3F233"/>
    <w:rsid w:val="4AF7141C"/>
    <w:rsid w:val="4AFB5983"/>
    <w:rsid w:val="4B371FEC"/>
    <w:rsid w:val="4B4915CA"/>
    <w:rsid w:val="4B6F29FA"/>
    <w:rsid w:val="4B71A55C"/>
    <w:rsid w:val="4B8BEDBA"/>
    <w:rsid w:val="4BD41E2E"/>
    <w:rsid w:val="4BDEE0CA"/>
    <w:rsid w:val="4BEA0E31"/>
    <w:rsid w:val="4BEF65B4"/>
    <w:rsid w:val="4BF883E0"/>
    <w:rsid w:val="4BFF6C55"/>
    <w:rsid w:val="4C065CBA"/>
    <w:rsid w:val="4C1BDA02"/>
    <w:rsid w:val="4C3F0928"/>
    <w:rsid w:val="4C4A52CF"/>
    <w:rsid w:val="4C4BB771"/>
    <w:rsid w:val="4C53E0EC"/>
    <w:rsid w:val="4C75E25D"/>
    <w:rsid w:val="4C7E7016"/>
    <w:rsid w:val="4C945C50"/>
    <w:rsid w:val="4CA63D42"/>
    <w:rsid w:val="4CB4B282"/>
    <w:rsid w:val="4CB70945"/>
    <w:rsid w:val="4CC7113C"/>
    <w:rsid w:val="4CC8F2B3"/>
    <w:rsid w:val="4CD18EA5"/>
    <w:rsid w:val="4CDD82DE"/>
    <w:rsid w:val="4CDE08AE"/>
    <w:rsid w:val="4CFD5A6C"/>
    <w:rsid w:val="4D01B6EC"/>
    <w:rsid w:val="4D0ACC05"/>
    <w:rsid w:val="4D211079"/>
    <w:rsid w:val="4D256A84"/>
    <w:rsid w:val="4D321D54"/>
    <w:rsid w:val="4D3B26E4"/>
    <w:rsid w:val="4D4987C8"/>
    <w:rsid w:val="4D670AE4"/>
    <w:rsid w:val="4D6B4AD7"/>
    <w:rsid w:val="4D8BA1E6"/>
    <w:rsid w:val="4DA65A43"/>
    <w:rsid w:val="4DBF6730"/>
    <w:rsid w:val="4DD35485"/>
    <w:rsid w:val="4DDEAFBB"/>
    <w:rsid w:val="4DE16292"/>
    <w:rsid w:val="4DEEFCE8"/>
    <w:rsid w:val="4DF2DBE1"/>
    <w:rsid w:val="4DFF5486"/>
    <w:rsid w:val="4E039942"/>
    <w:rsid w:val="4E11D6AB"/>
    <w:rsid w:val="4E5B1B5D"/>
    <w:rsid w:val="4E89903D"/>
    <w:rsid w:val="4EA9ADFE"/>
    <w:rsid w:val="4EBFDEAB"/>
    <w:rsid w:val="4EC0413B"/>
    <w:rsid w:val="4ECD29E7"/>
    <w:rsid w:val="4ED7A693"/>
    <w:rsid w:val="4ED7ECD5"/>
    <w:rsid w:val="4F25F8AF"/>
    <w:rsid w:val="4F26A480"/>
    <w:rsid w:val="4F46B7A8"/>
    <w:rsid w:val="4F7B6A56"/>
    <w:rsid w:val="4F7D61F5"/>
    <w:rsid w:val="4F8E48AB"/>
    <w:rsid w:val="4F98A577"/>
    <w:rsid w:val="4FABFF76"/>
    <w:rsid w:val="4FBBBCB4"/>
    <w:rsid w:val="4FCD5B9A"/>
    <w:rsid w:val="4FCDF338"/>
    <w:rsid w:val="50032723"/>
    <w:rsid w:val="50052C77"/>
    <w:rsid w:val="501306B4"/>
    <w:rsid w:val="5034FB2E"/>
    <w:rsid w:val="504C796D"/>
    <w:rsid w:val="505194D2"/>
    <w:rsid w:val="5071E99E"/>
    <w:rsid w:val="5073B8C6"/>
    <w:rsid w:val="508CEF0D"/>
    <w:rsid w:val="508F6165"/>
    <w:rsid w:val="5094F82A"/>
    <w:rsid w:val="50A798C9"/>
    <w:rsid w:val="50AFCE0D"/>
    <w:rsid w:val="50B14938"/>
    <w:rsid w:val="50CB789D"/>
    <w:rsid w:val="50D2DD78"/>
    <w:rsid w:val="50E139D0"/>
    <w:rsid w:val="50E34C04"/>
    <w:rsid w:val="5100D00E"/>
    <w:rsid w:val="5113C246"/>
    <w:rsid w:val="512FC56D"/>
    <w:rsid w:val="514E0D74"/>
    <w:rsid w:val="516DF51A"/>
    <w:rsid w:val="5171DDC9"/>
    <w:rsid w:val="5172FD3B"/>
    <w:rsid w:val="5192D600"/>
    <w:rsid w:val="51AA6EF7"/>
    <w:rsid w:val="51AEB720"/>
    <w:rsid w:val="51D0CB8F"/>
    <w:rsid w:val="51D940CD"/>
    <w:rsid w:val="52009630"/>
    <w:rsid w:val="522E7E05"/>
    <w:rsid w:val="5246AD41"/>
    <w:rsid w:val="525396E3"/>
    <w:rsid w:val="526D0D11"/>
    <w:rsid w:val="52777E42"/>
    <w:rsid w:val="529E7678"/>
    <w:rsid w:val="52C8D4AA"/>
    <w:rsid w:val="52CAD2F1"/>
    <w:rsid w:val="52FC2A04"/>
    <w:rsid w:val="530A43CB"/>
    <w:rsid w:val="533A4404"/>
    <w:rsid w:val="533AC7E5"/>
    <w:rsid w:val="53483FB6"/>
    <w:rsid w:val="534A2282"/>
    <w:rsid w:val="53567B81"/>
    <w:rsid w:val="5371D375"/>
    <w:rsid w:val="5385A7EA"/>
    <w:rsid w:val="538660F3"/>
    <w:rsid w:val="538C74DB"/>
    <w:rsid w:val="53A09B0A"/>
    <w:rsid w:val="53DA8C5B"/>
    <w:rsid w:val="53DF398B"/>
    <w:rsid w:val="5401B882"/>
    <w:rsid w:val="540B57D7"/>
    <w:rsid w:val="540E3A9B"/>
    <w:rsid w:val="54125E95"/>
    <w:rsid w:val="54148989"/>
    <w:rsid w:val="541BCECB"/>
    <w:rsid w:val="542430E4"/>
    <w:rsid w:val="543569A5"/>
    <w:rsid w:val="543962E7"/>
    <w:rsid w:val="546B40C6"/>
    <w:rsid w:val="5476DB73"/>
    <w:rsid w:val="547AC84C"/>
    <w:rsid w:val="547FB6D8"/>
    <w:rsid w:val="54A6142C"/>
    <w:rsid w:val="54B546EE"/>
    <w:rsid w:val="54BA9E6A"/>
    <w:rsid w:val="54E485D5"/>
    <w:rsid w:val="55105E86"/>
    <w:rsid w:val="551285F4"/>
    <w:rsid w:val="55180B9A"/>
    <w:rsid w:val="5523B6CB"/>
    <w:rsid w:val="5527663B"/>
    <w:rsid w:val="553CB7FB"/>
    <w:rsid w:val="556C81BD"/>
    <w:rsid w:val="556E3ECF"/>
    <w:rsid w:val="559B21A6"/>
    <w:rsid w:val="55B5CEAE"/>
    <w:rsid w:val="55B6BD27"/>
    <w:rsid w:val="55CE0B0C"/>
    <w:rsid w:val="55D6173A"/>
    <w:rsid w:val="560CB8B3"/>
    <w:rsid w:val="56185735"/>
    <w:rsid w:val="562AC931"/>
    <w:rsid w:val="5633FD6B"/>
    <w:rsid w:val="564B2CA8"/>
    <w:rsid w:val="564EF2FC"/>
    <w:rsid w:val="5651E0B0"/>
    <w:rsid w:val="569FF0BE"/>
    <w:rsid w:val="56AE0680"/>
    <w:rsid w:val="56B05F37"/>
    <w:rsid w:val="56C02207"/>
    <w:rsid w:val="56D3BCF4"/>
    <w:rsid w:val="56D8885C"/>
    <w:rsid w:val="56FFAED6"/>
    <w:rsid w:val="5705E734"/>
    <w:rsid w:val="570C0430"/>
    <w:rsid w:val="57102FE7"/>
    <w:rsid w:val="57122D1D"/>
    <w:rsid w:val="5714134D"/>
    <w:rsid w:val="57148A02"/>
    <w:rsid w:val="5749FF57"/>
    <w:rsid w:val="57664976"/>
    <w:rsid w:val="57938249"/>
    <w:rsid w:val="579C11BE"/>
    <w:rsid w:val="57A3813A"/>
    <w:rsid w:val="57AD5E51"/>
    <w:rsid w:val="57BCD3E3"/>
    <w:rsid w:val="57BDF678"/>
    <w:rsid w:val="57C0021D"/>
    <w:rsid w:val="57FC7A97"/>
    <w:rsid w:val="58120AC6"/>
    <w:rsid w:val="5822C774"/>
    <w:rsid w:val="58740C2D"/>
    <w:rsid w:val="5882CEC5"/>
    <w:rsid w:val="58A2F81E"/>
    <w:rsid w:val="58A4FD11"/>
    <w:rsid w:val="58B91412"/>
    <w:rsid w:val="58F4B5D3"/>
    <w:rsid w:val="58F64B6F"/>
    <w:rsid w:val="59094687"/>
    <w:rsid w:val="5909CCEC"/>
    <w:rsid w:val="5910AE99"/>
    <w:rsid w:val="5936102B"/>
    <w:rsid w:val="5974E0E7"/>
    <w:rsid w:val="59991EFA"/>
    <w:rsid w:val="59BDA79E"/>
    <w:rsid w:val="59E16876"/>
    <w:rsid w:val="59EFCFDE"/>
    <w:rsid w:val="5A158C5A"/>
    <w:rsid w:val="5A254EFA"/>
    <w:rsid w:val="5A684EE6"/>
    <w:rsid w:val="5A82CB5C"/>
    <w:rsid w:val="5A8A2E4A"/>
    <w:rsid w:val="5A9FF40F"/>
    <w:rsid w:val="5AA17C2F"/>
    <w:rsid w:val="5AD05429"/>
    <w:rsid w:val="5AEC30C2"/>
    <w:rsid w:val="5B208A88"/>
    <w:rsid w:val="5B492FC8"/>
    <w:rsid w:val="5B566778"/>
    <w:rsid w:val="5B636CD0"/>
    <w:rsid w:val="5B68279E"/>
    <w:rsid w:val="5B825A1A"/>
    <w:rsid w:val="5B8371D2"/>
    <w:rsid w:val="5B87E1DA"/>
    <w:rsid w:val="5B895F05"/>
    <w:rsid w:val="5B8AF37B"/>
    <w:rsid w:val="5B9832F0"/>
    <w:rsid w:val="5B9D9A83"/>
    <w:rsid w:val="5BA00F74"/>
    <w:rsid w:val="5BA77C63"/>
    <w:rsid w:val="5BAF2695"/>
    <w:rsid w:val="5BBEE5FE"/>
    <w:rsid w:val="5BD061C2"/>
    <w:rsid w:val="5BD965D8"/>
    <w:rsid w:val="5BE59E40"/>
    <w:rsid w:val="5BF94728"/>
    <w:rsid w:val="5C1E0320"/>
    <w:rsid w:val="5C20923C"/>
    <w:rsid w:val="5C3FA501"/>
    <w:rsid w:val="5C400B64"/>
    <w:rsid w:val="5C4761FB"/>
    <w:rsid w:val="5C66B6EE"/>
    <w:rsid w:val="5C6BB224"/>
    <w:rsid w:val="5C874BAE"/>
    <w:rsid w:val="5C97717F"/>
    <w:rsid w:val="5C9A93CF"/>
    <w:rsid w:val="5C9C1764"/>
    <w:rsid w:val="5CB463C6"/>
    <w:rsid w:val="5CD30C67"/>
    <w:rsid w:val="5D18D2AE"/>
    <w:rsid w:val="5D19C19E"/>
    <w:rsid w:val="5D1D2A3E"/>
    <w:rsid w:val="5D3EB555"/>
    <w:rsid w:val="5D5E7318"/>
    <w:rsid w:val="5D720E48"/>
    <w:rsid w:val="5D91BE77"/>
    <w:rsid w:val="5DA6338B"/>
    <w:rsid w:val="5DAE3FE6"/>
    <w:rsid w:val="5DB052C5"/>
    <w:rsid w:val="5DB21BD5"/>
    <w:rsid w:val="5DC9BC92"/>
    <w:rsid w:val="5DF8FAAF"/>
    <w:rsid w:val="5E0D2FC6"/>
    <w:rsid w:val="5E394066"/>
    <w:rsid w:val="5E433806"/>
    <w:rsid w:val="5E45127D"/>
    <w:rsid w:val="5E5C0778"/>
    <w:rsid w:val="5E5FAAAD"/>
    <w:rsid w:val="5EA8F5A3"/>
    <w:rsid w:val="5ED220F2"/>
    <w:rsid w:val="5ED7AE14"/>
    <w:rsid w:val="5ED9D86A"/>
    <w:rsid w:val="5EDE528B"/>
    <w:rsid w:val="5EF50D71"/>
    <w:rsid w:val="5F257367"/>
    <w:rsid w:val="5F52C33E"/>
    <w:rsid w:val="5F72B021"/>
    <w:rsid w:val="5F8BA7AF"/>
    <w:rsid w:val="5F939535"/>
    <w:rsid w:val="5F9DFF5D"/>
    <w:rsid w:val="5FB58CE7"/>
    <w:rsid w:val="5FC3A024"/>
    <w:rsid w:val="5FDDFABC"/>
    <w:rsid w:val="5FEC75DF"/>
    <w:rsid w:val="606AEF7B"/>
    <w:rsid w:val="60790BA3"/>
    <w:rsid w:val="607F1E12"/>
    <w:rsid w:val="608719B0"/>
    <w:rsid w:val="60BCBB72"/>
    <w:rsid w:val="60BDA336"/>
    <w:rsid w:val="60BFD9B3"/>
    <w:rsid w:val="60C0AC30"/>
    <w:rsid w:val="60D9F93C"/>
    <w:rsid w:val="60DFCD52"/>
    <w:rsid w:val="60E5B6F2"/>
    <w:rsid w:val="60E72914"/>
    <w:rsid w:val="60F96FCE"/>
    <w:rsid w:val="61015D54"/>
    <w:rsid w:val="61104DEE"/>
    <w:rsid w:val="611D8E17"/>
    <w:rsid w:val="61317145"/>
    <w:rsid w:val="6134A3F6"/>
    <w:rsid w:val="613E4775"/>
    <w:rsid w:val="6140A06D"/>
    <w:rsid w:val="6144F2DE"/>
    <w:rsid w:val="61533E01"/>
    <w:rsid w:val="615A2C65"/>
    <w:rsid w:val="6168FC52"/>
    <w:rsid w:val="616EAC8C"/>
    <w:rsid w:val="617CF3F9"/>
    <w:rsid w:val="6187D4E9"/>
    <w:rsid w:val="61884640"/>
    <w:rsid w:val="61984DEE"/>
    <w:rsid w:val="61AAEA49"/>
    <w:rsid w:val="61BDC79B"/>
    <w:rsid w:val="620DEDF9"/>
    <w:rsid w:val="6217D307"/>
    <w:rsid w:val="621AEE73"/>
    <w:rsid w:val="6254DFC4"/>
    <w:rsid w:val="62650121"/>
    <w:rsid w:val="6276696C"/>
    <w:rsid w:val="627DCA0C"/>
    <w:rsid w:val="628CBF29"/>
    <w:rsid w:val="62ABAE9B"/>
    <w:rsid w:val="62C57908"/>
    <w:rsid w:val="62CB35F7"/>
    <w:rsid w:val="62CB48B5"/>
    <w:rsid w:val="62D26CA5"/>
    <w:rsid w:val="62E26135"/>
    <w:rsid w:val="62E3355A"/>
    <w:rsid w:val="630BB144"/>
    <w:rsid w:val="63213697"/>
    <w:rsid w:val="632416A1"/>
    <w:rsid w:val="6328551B"/>
    <w:rsid w:val="633F2D3E"/>
    <w:rsid w:val="63507F64"/>
    <w:rsid w:val="635AC180"/>
    <w:rsid w:val="635B00E8"/>
    <w:rsid w:val="635D8A4A"/>
    <w:rsid w:val="639E1AF0"/>
    <w:rsid w:val="63EB2682"/>
    <w:rsid w:val="640A0929"/>
    <w:rsid w:val="6417C151"/>
    <w:rsid w:val="6426F3FC"/>
    <w:rsid w:val="64288F8A"/>
    <w:rsid w:val="64345F71"/>
    <w:rsid w:val="64670658"/>
    <w:rsid w:val="6472046F"/>
    <w:rsid w:val="6484F04C"/>
    <w:rsid w:val="64A9C614"/>
    <w:rsid w:val="64E1B7DB"/>
    <w:rsid w:val="64FB5024"/>
    <w:rsid w:val="6533C155"/>
    <w:rsid w:val="653E6023"/>
    <w:rsid w:val="65425E98"/>
    <w:rsid w:val="654855B8"/>
    <w:rsid w:val="655A7CBB"/>
    <w:rsid w:val="65639EB1"/>
    <w:rsid w:val="656E8311"/>
    <w:rsid w:val="658CE2E8"/>
    <w:rsid w:val="658DA663"/>
    <w:rsid w:val="65CA2BEF"/>
    <w:rsid w:val="65DE1295"/>
    <w:rsid w:val="65E34F5D"/>
    <w:rsid w:val="666C10FB"/>
    <w:rsid w:val="6686002B"/>
    <w:rsid w:val="66AD14BE"/>
    <w:rsid w:val="66B00284"/>
    <w:rsid w:val="66C226B2"/>
    <w:rsid w:val="66EADF3E"/>
    <w:rsid w:val="66F01F3B"/>
    <w:rsid w:val="6707633A"/>
    <w:rsid w:val="671BC340"/>
    <w:rsid w:val="672461B2"/>
    <w:rsid w:val="6733ED74"/>
    <w:rsid w:val="67471B79"/>
    <w:rsid w:val="67572760"/>
    <w:rsid w:val="6760304C"/>
    <w:rsid w:val="677D3AB8"/>
    <w:rsid w:val="6794FB12"/>
    <w:rsid w:val="67AE236F"/>
    <w:rsid w:val="67B0458C"/>
    <w:rsid w:val="67BCEE5D"/>
    <w:rsid w:val="67DF5D96"/>
    <w:rsid w:val="67E7217D"/>
    <w:rsid w:val="68072254"/>
    <w:rsid w:val="68129E61"/>
    <w:rsid w:val="682DBCFA"/>
    <w:rsid w:val="6858374F"/>
    <w:rsid w:val="68664B43"/>
    <w:rsid w:val="687BC3CC"/>
    <w:rsid w:val="6882148F"/>
    <w:rsid w:val="6890DCA6"/>
    <w:rsid w:val="68A79FA4"/>
    <w:rsid w:val="68B3505A"/>
    <w:rsid w:val="68E9F0F2"/>
    <w:rsid w:val="690C3007"/>
    <w:rsid w:val="690C6F39"/>
    <w:rsid w:val="6915B1F2"/>
    <w:rsid w:val="691F89B1"/>
    <w:rsid w:val="692553D5"/>
    <w:rsid w:val="692DBE95"/>
    <w:rsid w:val="69563DD6"/>
    <w:rsid w:val="699A7BEB"/>
    <w:rsid w:val="69B6B20B"/>
    <w:rsid w:val="69C06541"/>
    <w:rsid w:val="69DE26D4"/>
    <w:rsid w:val="69FB4AD7"/>
    <w:rsid w:val="6A472BAE"/>
    <w:rsid w:val="6A5BF7F8"/>
    <w:rsid w:val="6A7143DF"/>
    <w:rsid w:val="6A7F2B93"/>
    <w:rsid w:val="6A8E8C64"/>
    <w:rsid w:val="6ABD81DE"/>
    <w:rsid w:val="6AC32838"/>
    <w:rsid w:val="6AC36E99"/>
    <w:rsid w:val="6AD16C1A"/>
    <w:rsid w:val="6ADCBAD2"/>
    <w:rsid w:val="6AE7053D"/>
    <w:rsid w:val="6B2A4C69"/>
    <w:rsid w:val="6B364C4C"/>
    <w:rsid w:val="6B4A3F23"/>
    <w:rsid w:val="6B5A1587"/>
    <w:rsid w:val="6B81DC0F"/>
    <w:rsid w:val="6B892806"/>
    <w:rsid w:val="6B8EA898"/>
    <w:rsid w:val="6B9FB6D5"/>
    <w:rsid w:val="6BCC167E"/>
    <w:rsid w:val="6BE0DB6F"/>
    <w:rsid w:val="6BE2FC0F"/>
    <w:rsid w:val="6BFF8B45"/>
    <w:rsid w:val="6C7B6374"/>
    <w:rsid w:val="6C866020"/>
    <w:rsid w:val="6CA6BB5B"/>
    <w:rsid w:val="6CABD31D"/>
    <w:rsid w:val="6CB593AC"/>
    <w:rsid w:val="6CD01300"/>
    <w:rsid w:val="6CDDBBC7"/>
    <w:rsid w:val="6CF5E5E8"/>
    <w:rsid w:val="6D077DF2"/>
    <w:rsid w:val="6D08CC99"/>
    <w:rsid w:val="6D103FF2"/>
    <w:rsid w:val="6D236FC4"/>
    <w:rsid w:val="6D27797C"/>
    <w:rsid w:val="6D2E9563"/>
    <w:rsid w:val="6D4C745B"/>
    <w:rsid w:val="6D58A8A8"/>
    <w:rsid w:val="6D659726"/>
    <w:rsid w:val="6D67E6DF"/>
    <w:rsid w:val="6D739E62"/>
    <w:rsid w:val="6D7D76FA"/>
    <w:rsid w:val="6DAF60FE"/>
    <w:rsid w:val="6DB304EC"/>
    <w:rsid w:val="6DB8FDFB"/>
    <w:rsid w:val="6DBD6215"/>
    <w:rsid w:val="6E003752"/>
    <w:rsid w:val="6E2B02C9"/>
    <w:rsid w:val="6E330EE6"/>
    <w:rsid w:val="6E46CEBA"/>
    <w:rsid w:val="6E4A685D"/>
    <w:rsid w:val="6E5904A4"/>
    <w:rsid w:val="6E5E821C"/>
    <w:rsid w:val="6E642381"/>
    <w:rsid w:val="6E66C948"/>
    <w:rsid w:val="6E6B6D00"/>
    <w:rsid w:val="6E867436"/>
    <w:rsid w:val="6EA2F87D"/>
    <w:rsid w:val="6EC63651"/>
    <w:rsid w:val="6F079C18"/>
    <w:rsid w:val="6F0E4FD3"/>
    <w:rsid w:val="6F67374F"/>
    <w:rsid w:val="6F6F9552"/>
    <w:rsid w:val="6F8646C3"/>
    <w:rsid w:val="6FE43B25"/>
    <w:rsid w:val="6FF4B794"/>
    <w:rsid w:val="6FF4D505"/>
    <w:rsid w:val="702C7C39"/>
    <w:rsid w:val="7046BB8D"/>
    <w:rsid w:val="70571C22"/>
    <w:rsid w:val="70B2111F"/>
    <w:rsid w:val="70BAFA5D"/>
    <w:rsid w:val="70C1D39C"/>
    <w:rsid w:val="70CC357F"/>
    <w:rsid w:val="70D044E5"/>
    <w:rsid w:val="70D0A9E5"/>
    <w:rsid w:val="70FDE268"/>
    <w:rsid w:val="71020856"/>
    <w:rsid w:val="71030CFC"/>
    <w:rsid w:val="7117811E"/>
    <w:rsid w:val="713F4D82"/>
    <w:rsid w:val="7162C55A"/>
    <w:rsid w:val="716B5D9A"/>
    <w:rsid w:val="717CC9CD"/>
    <w:rsid w:val="71AF6249"/>
    <w:rsid w:val="71D508D4"/>
    <w:rsid w:val="71E308C1"/>
    <w:rsid w:val="71F63F01"/>
    <w:rsid w:val="72013A1D"/>
    <w:rsid w:val="7206CF4B"/>
    <w:rsid w:val="7208C785"/>
    <w:rsid w:val="720BE153"/>
    <w:rsid w:val="725455D9"/>
    <w:rsid w:val="72547A94"/>
    <w:rsid w:val="725CCC68"/>
    <w:rsid w:val="725E75E7"/>
    <w:rsid w:val="72B3517F"/>
    <w:rsid w:val="72C86233"/>
    <w:rsid w:val="72FF04CB"/>
    <w:rsid w:val="730A41FB"/>
    <w:rsid w:val="733141F1"/>
    <w:rsid w:val="733FF3E3"/>
    <w:rsid w:val="735D3E8E"/>
    <w:rsid w:val="736AB0C7"/>
    <w:rsid w:val="73809220"/>
    <w:rsid w:val="7399286F"/>
    <w:rsid w:val="73A558A2"/>
    <w:rsid w:val="73BBF457"/>
    <w:rsid w:val="73E9B1E1"/>
    <w:rsid w:val="73F2871A"/>
    <w:rsid w:val="73F77F48"/>
    <w:rsid w:val="73FC738A"/>
    <w:rsid w:val="740408E8"/>
    <w:rsid w:val="7424C690"/>
    <w:rsid w:val="7446AE97"/>
    <w:rsid w:val="7464E7A5"/>
    <w:rsid w:val="7466475B"/>
    <w:rsid w:val="7468D3DA"/>
    <w:rsid w:val="74C54915"/>
    <w:rsid w:val="74CA1582"/>
    <w:rsid w:val="74DAE2BD"/>
    <w:rsid w:val="74EC92D1"/>
    <w:rsid w:val="74F76E26"/>
    <w:rsid w:val="74F90EEF"/>
    <w:rsid w:val="75008C78"/>
    <w:rsid w:val="75464912"/>
    <w:rsid w:val="7568FF8F"/>
    <w:rsid w:val="7586FA3F"/>
    <w:rsid w:val="7589DE55"/>
    <w:rsid w:val="758C154B"/>
    <w:rsid w:val="759983A6"/>
    <w:rsid w:val="75E304BB"/>
    <w:rsid w:val="75E54F09"/>
    <w:rsid w:val="75EB703A"/>
    <w:rsid w:val="76096290"/>
    <w:rsid w:val="76110CFD"/>
    <w:rsid w:val="7612BEA5"/>
    <w:rsid w:val="761CEC51"/>
    <w:rsid w:val="76291889"/>
    <w:rsid w:val="762A98F5"/>
    <w:rsid w:val="76551232"/>
    <w:rsid w:val="765F142D"/>
    <w:rsid w:val="768C09E1"/>
    <w:rsid w:val="768E11D6"/>
    <w:rsid w:val="76B3DF2D"/>
    <w:rsid w:val="76D0FA9F"/>
    <w:rsid w:val="7704CFF0"/>
    <w:rsid w:val="77094106"/>
    <w:rsid w:val="7718F23F"/>
    <w:rsid w:val="7727FA45"/>
    <w:rsid w:val="7733B79D"/>
    <w:rsid w:val="7740BED5"/>
    <w:rsid w:val="775BB73F"/>
    <w:rsid w:val="775E44D7"/>
    <w:rsid w:val="77663162"/>
    <w:rsid w:val="776A8568"/>
    <w:rsid w:val="777B9D2F"/>
    <w:rsid w:val="777ED51C"/>
    <w:rsid w:val="7781DC6F"/>
    <w:rsid w:val="7788457A"/>
    <w:rsid w:val="7797AF0E"/>
    <w:rsid w:val="77DFD028"/>
    <w:rsid w:val="78190F47"/>
    <w:rsid w:val="78356B26"/>
    <w:rsid w:val="785D9CDF"/>
    <w:rsid w:val="786765AE"/>
    <w:rsid w:val="786CCB00"/>
    <w:rsid w:val="78AE6EF0"/>
    <w:rsid w:val="78BE6FAE"/>
    <w:rsid w:val="78C2F945"/>
    <w:rsid w:val="78F35DE7"/>
    <w:rsid w:val="790BBCDF"/>
    <w:rsid w:val="790C4764"/>
    <w:rsid w:val="790C886A"/>
    <w:rsid w:val="79201732"/>
    <w:rsid w:val="79229303"/>
    <w:rsid w:val="79436403"/>
    <w:rsid w:val="794A5F67"/>
    <w:rsid w:val="7953914D"/>
    <w:rsid w:val="795AC49A"/>
    <w:rsid w:val="7966B475"/>
    <w:rsid w:val="796ABDBA"/>
    <w:rsid w:val="7973B101"/>
    <w:rsid w:val="79A48E2F"/>
    <w:rsid w:val="79B4DFA8"/>
    <w:rsid w:val="79D13B87"/>
    <w:rsid w:val="79EFD3A4"/>
    <w:rsid w:val="79F5D8C3"/>
    <w:rsid w:val="7A03B3C2"/>
    <w:rsid w:val="7A089B61"/>
    <w:rsid w:val="7A0BAE7F"/>
    <w:rsid w:val="7A12BE57"/>
    <w:rsid w:val="7A207455"/>
    <w:rsid w:val="7A2554FF"/>
    <w:rsid w:val="7A3B1510"/>
    <w:rsid w:val="7A3BF33C"/>
    <w:rsid w:val="7A585E54"/>
    <w:rsid w:val="7A97CE2C"/>
    <w:rsid w:val="7AB66C7C"/>
    <w:rsid w:val="7ABE4827"/>
    <w:rsid w:val="7AD198C0"/>
    <w:rsid w:val="7AEC7856"/>
    <w:rsid w:val="7B0DCC53"/>
    <w:rsid w:val="7B1C4FA8"/>
    <w:rsid w:val="7B31B255"/>
    <w:rsid w:val="7B3762BC"/>
    <w:rsid w:val="7B3B82C5"/>
    <w:rsid w:val="7B545C18"/>
    <w:rsid w:val="7B6D0BE8"/>
    <w:rsid w:val="7B7A3A50"/>
    <w:rsid w:val="7B7B7357"/>
    <w:rsid w:val="7B863445"/>
    <w:rsid w:val="7B88A2F8"/>
    <w:rsid w:val="7BB8580D"/>
    <w:rsid w:val="7BBC62D2"/>
    <w:rsid w:val="7BC76F18"/>
    <w:rsid w:val="7BCE4AD8"/>
    <w:rsid w:val="7BD0F448"/>
    <w:rsid w:val="7BEA9E53"/>
    <w:rsid w:val="7C10FA37"/>
    <w:rsid w:val="7C142FF8"/>
    <w:rsid w:val="7C14DBEA"/>
    <w:rsid w:val="7C1BABF2"/>
    <w:rsid w:val="7C1F758F"/>
    <w:rsid w:val="7C2163FC"/>
    <w:rsid w:val="7C35D398"/>
    <w:rsid w:val="7C403309"/>
    <w:rsid w:val="7C76A145"/>
    <w:rsid w:val="7C89E413"/>
    <w:rsid w:val="7CA3E293"/>
    <w:rsid w:val="7CBDBF37"/>
    <w:rsid w:val="7CC0055D"/>
    <w:rsid w:val="7CC0D9C6"/>
    <w:rsid w:val="7CC82279"/>
    <w:rsid w:val="7CDFF2C3"/>
    <w:rsid w:val="7CEC806A"/>
    <w:rsid w:val="7CF02C79"/>
    <w:rsid w:val="7D277466"/>
    <w:rsid w:val="7D2D540C"/>
    <w:rsid w:val="7D3D5558"/>
    <w:rsid w:val="7D460932"/>
    <w:rsid w:val="7D669C2E"/>
    <w:rsid w:val="7D8D39D1"/>
    <w:rsid w:val="7DA21D93"/>
    <w:rsid w:val="7DA6520C"/>
    <w:rsid w:val="7DBBB747"/>
    <w:rsid w:val="7DCBC1A4"/>
    <w:rsid w:val="7DF6821F"/>
    <w:rsid w:val="7DF9681E"/>
    <w:rsid w:val="7E04A82D"/>
    <w:rsid w:val="7E364377"/>
    <w:rsid w:val="7E3D9860"/>
    <w:rsid w:val="7E67D467"/>
    <w:rsid w:val="7E68A365"/>
    <w:rsid w:val="7E6F755D"/>
    <w:rsid w:val="7E7BC324"/>
    <w:rsid w:val="7E7C0AE2"/>
    <w:rsid w:val="7E845BC3"/>
    <w:rsid w:val="7EA7A1FC"/>
    <w:rsid w:val="7EAA4896"/>
    <w:rsid w:val="7EB947BB"/>
    <w:rsid w:val="7EBDD507"/>
    <w:rsid w:val="7EBE0491"/>
    <w:rsid w:val="7EC9246D"/>
    <w:rsid w:val="7F06560C"/>
    <w:rsid w:val="7F24C513"/>
    <w:rsid w:val="7F56EA0B"/>
    <w:rsid w:val="7F571651"/>
    <w:rsid w:val="7F5BC622"/>
    <w:rsid w:val="7F61D606"/>
    <w:rsid w:val="7F7BA04E"/>
    <w:rsid w:val="7F7E2BDF"/>
    <w:rsid w:val="7F95B366"/>
    <w:rsid w:val="7FA9AA74"/>
    <w:rsid w:val="7FC44BD2"/>
    <w:rsid w:val="7FE12F34"/>
    <w:rsid w:val="7FF21D61"/>
    <w:rsid w:val="7FF451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5FF3F"/>
  <w15:chartTrackingRefBased/>
  <w15:docId w15:val="{2F07BD9D-61C4-499D-B9AF-AB23D4D1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4CAC"/>
    <w:pPr>
      <w:spacing w:before="120" w:after="120" w:line="240" w:lineRule="auto"/>
    </w:pPr>
  </w:style>
  <w:style w:type="paragraph" w:styleId="Heading1">
    <w:name w:val="heading 1"/>
    <w:basedOn w:val="Normal"/>
    <w:next w:val="Normal"/>
    <w:link w:val="Heading1Char"/>
    <w:uiPriority w:val="9"/>
    <w:qFormat/>
    <w:rsid w:val="00FB4CA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4CA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B4CAC"/>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FB4CAC"/>
    <w:rPr>
      <w:rFonts w:asciiTheme="majorHAnsi" w:hAnsiTheme="majorHAnsi" w:eastAsiaTheme="majorEastAsia" w:cstheme="majorBidi"/>
      <w:color w:val="2F5496" w:themeColor="accent1" w:themeShade="BF"/>
      <w:sz w:val="26"/>
      <w:szCs w:val="26"/>
    </w:rPr>
  </w:style>
  <w:style w:type="paragraph" w:styleId="IntenseQuote">
    <w:name w:val="Intense Quote"/>
    <w:basedOn w:val="Normal"/>
    <w:next w:val="Normal"/>
    <w:link w:val="IntenseQuoteChar"/>
    <w:uiPriority w:val="30"/>
    <w:qFormat/>
    <w:rsid w:val="00FB4CAC"/>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FB4CAC"/>
    <w:rPr>
      <w:i/>
      <w:iCs/>
      <w:color w:val="4472C4" w:themeColor="accent1"/>
    </w:rPr>
  </w:style>
  <w:style w:type="paragraph" w:styleId="ListParagraph">
    <w:name w:val="List Paragraph"/>
    <w:basedOn w:val="Normal"/>
    <w:uiPriority w:val="34"/>
    <w:qFormat/>
    <w:rsid w:val="00FB4CAC"/>
    <w:pPr>
      <w:ind w:left="720"/>
      <w:contextualSpacing/>
    </w:pPr>
  </w:style>
  <w:style w:type="paragraph" w:styleId="Header">
    <w:name w:val="header"/>
    <w:basedOn w:val="Normal"/>
    <w:link w:val="HeaderChar"/>
    <w:uiPriority w:val="99"/>
    <w:unhideWhenUsed/>
    <w:rsid w:val="00FB4CAC"/>
    <w:pPr>
      <w:tabs>
        <w:tab w:val="center" w:pos="4513"/>
        <w:tab w:val="right" w:pos="9026"/>
      </w:tabs>
      <w:spacing w:before="0" w:after="0"/>
    </w:pPr>
  </w:style>
  <w:style w:type="character" w:styleId="HeaderChar" w:customStyle="1">
    <w:name w:val="Header Char"/>
    <w:basedOn w:val="DefaultParagraphFont"/>
    <w:link w:val="Header"/>
    <w:uiPriority w:val="99"/>
    <w:rsid w:val="00FB4CAC"/>
  </w:style>
  <w:style w:type="paragraph" w:styleId="Footer">
    <w:name w:val="footer"/>
    <w:basedOn w:val="Normal"/>
    <w:link w:val="FooterChar"/>
    <w:uiPriority w:val="99"/>
    <w:unhideWhenUsed/>
    <w:rsid w:val="00FB4CAC"/>
    <w:pPr>
      <w:tabs>
        <w:tab w:val="center" w:pos="4513"/>
        <w:tab w:val="right" w:pos="9026"/>
      </w:tabs>
      <w:spacing w:before="0" w:after="0"/>
    </w:pPr>
  </w:style>
  <w:style w:type="character" w:styleId="FooterChar" w:customStyle="1">
    <w:name w:val="Footer Char"/>
    <w:basedOn w:val="DefaultParagraphFont"/>
    <w:link w:val="Footer"/>
    <w:uiPriority w:val="99"/>
    <w:rsid w:val="00FB4CAC"/>
  </w:style>
  <w:style w:type="paragraph" w:styleId="Default" w:customStyle="1">
    <w:name w:val="Default"/>
    <w:rsid w:val="00FB4CAC"/>
    <w:pPr>
      <w:autoSpaceDE w:val="0"/>
      <w:autoSpaceDN w:val="0"/>
      <w:adjustRightInd w:val="0"/>
      <w:spacing w:after="0" w:line="240" w:lineRule="auto"/>
    </w:pPr>
    <w:rPr>
      <w:rFonts w:ascii="Stone Sans" w:hAnsi="Stone Sans" w:cs="Stone Sans"/>
      <w:color w:val="000000"/>
      <w:sz w:val="24"/>
      <w:szCs w:val="24"/>
    </w:rPr>
  </w:style>
  <w:style w:type="table" w:styleId="TableGrid">
    <w:name w:val="Table Grid"/>
    <w:basedOn w:val="TableNormal"/>
    <w:uiPriority w:val="39"/>
    <w:rsid w:val="00FB4C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xxmsonormal" w:customStyle="1">
    <w:name w:val="x_xxmsonormal"/>
    <w:basedOn w:val="Normal"/>
    <w:rsid w:val="00FB4CAC"/>
    <w:pPr>
      <w:spacing w:before="100" w:beforeAutospacing="1" w:after="100" w:afterAutospacing="1"/>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FB4CAC"/>
    <w:rPr>
      <w:sz w:val="16"/>
      <w:szCs w:val="16"/>
    </w:rPr>
  </w:style>
  <w:style w:type="paragraph" w:styleId="CommentText">
    <w:name w:val="annotation text"/>
    <w:basedOn w:val="Normal"/>
    <w:link w:val="CommentTextChar"/>
    <w:uiPriority w:val="99"/>
    <w:unhideWhenUsed/>
    <w:rsid w:val="00FB4CAC"/>
    <w:rPr>
      <w:sz w:val="20"/>
      <w:szCs w:val="20"/>
    </w:rPr>
  </w:style>
  <w:style w:type="character" w:styleId="CommentTextChar" w:customStyle="1">
    <w:name w:val="Comment Text Char"/>
    <w:basedOn w:val="DefaultParagraphFont"/>
    <w:link w:val="CommentText"/>
    <w:uiPriority w:val="99"/>
    <w:rsid w:val="00FB4CAC"/>
    <w:rPr>
      <w:sz w:val="20"/>
      <w:szCs w:val="20"/>
    </w:rPr>
  </w:style>
  <w:style w:type="paragraph" w:styleId="commentcontentpara" w:customStyle="1">
    <w:name w:val="commentcontentpara"/>
    <w:basedOn w:val="Normal"/>
    <w:rsid w:val="00FB4CAC"/>
    <w:pPr>
      <w:spacing w:before="100" w:beforeAutospacing="1" w:after="100" w:afterAutospacing="1"/>
    </w:pPr>
    <w:rPr>
      <w:rFonts w:ascii="Times New Roman" w:hAnsi="Times New Roman" w:eastAsia="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017287"/>
    <w:rPr>
      <w:b/>
      <w:bCs/>
    </w:rPr>
  </w:style>
  <w:style w:type="character" w:styleId="CommentSubjectChar" w:customStyle="1">
    <w:name w:val="Comment Subject Char"/>
    <w:basedOn w:val="CommentTextChar"/>
    <w:link w:val="CommentSubject"/>
    <w:uiPriority w:val="99"/>
    <w:semiHidden/>
    <w:rsid w:val="00017287"/>
    <w:rPr>
      <w:b/>
      <w:bCs/>
      <w:sz w:val="20"/>
      <w:szCs w:val="20"/>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character" w:styleId="normaltextrun" w:customStyle="1">
    <w:name w:val="normaltextrun"/>
    <w:basedOn w:val="DefaultParagraphFont"/>
    <w:rsid w:val="00CD27B4"/>
  </w:style>
  <w:style w:type="character" w:styleId="findhit" w:customStyle="1">
    <w:name w:val="findhit"/>
    <w:basedOn w:val="DefaultParagraphFont"/>
    <w:rsid w:val="00CD27B4"/>
  </w:style>
  <w:style w:type="character" w:styleId="eop" w:customStyle="1">
    <w:name w:val="eop"/>
    <w:basedOn w:val="DefaultParagraphFont"/>
    <w:rsid w:val="00CD27B4"/>
  </w:style>
  <w:style w:type="paragraph" w:styleId="paragraph" w:customStyle="1">
    <w:name w:val="paragraph"/>
    <w:basedOn w:val="Normal"/>
    <w:rsid w:val="00693498"/>
    <w:pPr>
      <w:spacing w:before="100" w:beforeAutospacing="1" w:after="100" w:afterAutospacing="1"/>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377177">
      <w:bodyDiv w:val="1"/>
      <w:marLeft w:val="0"/>
      <w:marRight w:val="0"/>
      <w:marTop w:val="0"/>
      <w:marBottom w:val="0"/>
      <w:divBdr>
        <w:top w:val="none" w:sz="0" w:space="0" w:color="auto"/>
        <w:left w:val="none" w:sz="0" w:space="0" w:color="auto"/>
        <w:bottom w:val="none" w:sz="0" w:space="0" w:color="auto"/>
        <w:right w:val="none" w:sz="0" w:space="0" w:color="auto"/>
      </w:divBdr>
      <w:divsChild>
        <w:div w:id="354843753">
          <w:marLeft w:val="0"/>
          <w:marRight w:val="0"/>
          <w:marTop w:val="0"/>
          <w:marBottom w:val="0"/>
          <w:divBdr>
            <w:top w:val="none" w:sz="0" w:space="0" w:color="auto"/>
            <w:left w:val="none" w:sz="0" w:space="0" w:color="auto"/>
            <w:bottom w:val="none" w:sz="0" w:space="0" w:color="auto"/>
            <w:right w:val="none" w:sz="0" w:space="0" w:color="auto"/>
          </w:divBdr>
        </w:div>
        <w:div w:id="1938752144">
          <w:marLeft w:val="0"/>
          <w:marRight w:val="0"/>
          <w:marTop w:val="0"/>
          <w:marBottom w:val="0"/>
          <w:divBdr>
            <w:top w:val="none" w:sz="0" w:space="0" w:color="auto"/>
            <w:left w:val="none" w:sz="0" w:space="0" w:color="auto"/>
            <w:bottom w:val="none" w:sz="0" w:space="0" w:color="auto"/>
            <w:right w:val="none" w:sz="0" w:space="0" w:color="auto"/>
          </w:divBdr>
        </w:div>
      </w:divsChild>
    </w:div>
    <w:div w:id="1409383579">
      <w:bodyDiv w:val="1"/>
      <w:marLeft w:val="0"/>
      <w:marRight w:val="0"/>
      <w:marTop w:val="0"/>
      <w:marBottom w:val="0"/>
      <w:divBdr>
        <w:top w:val="none" w:sz="0" w:space="0" w:color="auto"/>
        <w:left w:val="none" w:sz="0" w:space="0" w:color="auto"/>
        <w:bottom w:val="none" w:sz="0" w:space="0" w:color="auto"/>
        <w:right w:val="none" w:sz="0" w:space="0" w:color="auto"/>
      </w:divBdr>
      <w:divsChild>
        <w:div w:id="22556383">
          <w:marLeft w:val="0"/>
          <w:marRight w:val="0"/>
          <w:marTop w:val="0"/>
          <w:marBottom w:val="0"/>
          <w:divBdr>
            <w:top w:val="none" w:sz="0" w:space="0" w:color="auto"/>
            <w:left w:val="none" w:sz="0" w:space="0" w:color="auto"/>
            <w:bottom w:val="none" w:sz="0" w:space="0" w:color="auto"/>
            <w:right w:val="none" w:sz="0" w:space="0" w:color="auto"/>
          </w:divBdr>
        </w:div>
        <w:div w:id="93793086">
          <w:marLeft w:val="0"/>
          <w:marRight w:val="0"/>
          <w:marTop w:val="0"/>
          <w:marBottom w:val="0"/>
          <w:divBdr>
            <w:top w:val="none" w:sz="0" w:space="0" w:color="auto"/>
            <w:left w:val="none" w:sz="0" w:space="0" w:color="auto"/>
            <w:bottom w:val="none" w:sz="0" w:space="0" w:color="auto"/>
            <w:right w:val="none" w:sz="0" w:space="0" w:color="auto"/>
          </w:divBdr>
        </w:div>
        <w:div w:id="538401750">
          <w:marLeft w:val="0"/>
          <w:marRight w:val="0"/>
          <w:marTop w:val="0"/>
          <w:marBottom w:val="0"/>
          <w:divBdr>
            <w:top w:val="none" w:sz="0" w:space="0" w:color="auto"/>
            <w:left w:val="none" w:sz="0" w:space="0" w:color="auto"/>
            <w:bottom w:val="none" w:sz="0" w:space="0" w:color="auto"/>
            <w:right w:val="none" w:sz="0" w:space="0" w:color="auto"/>
          </w:divBdr>
        </w:div>
        <w:div w:id="546378247">
          <w:marLeft w:val="0"/>
          <w:marRight w:val="0"/>
          <w:marTop w:val="0"/>
          <w:marBottom w:val="0"/>
          <w:divBdr>
            <w:top w:val="none" w:sz="0" w:space="0" w:color="auto"/>
            <w:left w:val="none" w:sz="0" w:space="0" w:color="auto"/>
            <w:bottom w:val="none" w:sz="0" w:space="0" w:color="auto"/>
            <w:right w:val="none" w:sz="0" w:space="0" w:color="auto"/>
          </w:divBdr>
        </w:div>
        <w:div w:id="896818051">
          <w:marLeft w:val="0"/>
          <w:marRight w:val="0"/>
          <w:marTop w:val="0"/>
          <w:marBottom w:val="0"/>
          <w:divBdr>
            <w:top w:val="none" w:sz="0" w:space="0" w:color="auto"/>
            <w:left w:val="none" w:sz="0" w:space="0" w:color="auto"/>
            <w:bottom w:val="none" w:sz="0" w:space="0" w:color="auto"/>
            <w:right w:val="none" w:sz="0" w:space="0" w:color="auto"/>
          </w:divBdr>
        </w:div>
        <w:div w:id="1094204082">
          <w:marLeft w:val="0"/>
          <w:marRight w:val="0"/>
          <w:marTop w:val="0"/>
          <w:marBottom w:val="0"/>
          <w:divBdr>
            <w:top w:val="none" w:sz="0" w:space="0" w:color="auto"/>
            <w:left w:val="none" w:sz="0" w:space="0" w:color="auto"/>
            <w:bottom w:val="none" w:sz="0" w:space="0" w:color="auto"/>
            <w:right w:val="none" w:sz="0" w:space="0" w:color="auto"/>
          </w:divBdr>
        </w:div>
        <w:div w:id="1329752353">
          <w:marLeft w:val="0"/>
          <w:marRight w:val="0"/>
          <w:marTop w:val="0"/>
          <w:marBottom w:val="0"/>
          <w:divBdr>
            <w:top w:val="none" w:sz="0" w:space="0" w:color="auto"/>
            <w:left w:val="none" w:sz="0" w:space="0" w:color="auto"/>
            <w:bottom w:val="none" w:sz="0" w:space="0" w:color="auto"/>
            <w:right w:val="none" w:sz="0" w:space="0" w:color="auto"/>
          </w:divBdr>
        </w:div>
        <w:div w:id="1411661199">
          <w:marLeft w:val="0"/>
          <w:marRight w:val="0"/>
          <w:marTop w:val="0"/>
          <w:marBottom w:val="0"/>
          <w:divBdr>
            <w:top w:val="none" w:sz="0" w:space="0" w:color="auto"/>
            <w:left w:val="none" w:sz="0" w:space="0" w:color="auto"/>
            <w:bottom w:val="none" w:sz="0" w:space="0" w:color="auto"/>
            <w:right w:val="none" w:sz="0" w:space="0" w:color="auto"/>
          </w:divBdr>
        </w:div>
        <w:div w:id="1461610469">
          <w:marLeft w:val="0"/>
          <w:marRight w:val="0"/>
          <w:marTop w:val="0"/>
          <w:marBottom w:val="0"/>
          <w:divBdr>
            <w:top w:val="none" w:sz="0" w:space="0" w:color="auto"/>
            <w:left w:val="none" w:sz="0" w:space="0" w:color="auto"/>
            <w:bottom w:val="none" w:sz="0" w:space="0" w:color="auto"/>
            <w:right w:val="none" w:sz="0" w:space="0" w:color="auto"/>
          </w:divBdr>
        </w:div>
        <w:div w:id="1465807742">
          <w:marLeft w:val="0"/>
          <w:marRight w:val="0"/>
          <w:marTop w:val="0"/>
          <w:marBottom w:val="0"/>
          <w:divBdr>
            <w:top w:val="none" w:sz="0" w:space="0" w:color="auto"/>
            <w:left w:val="none" w:sz="0" w:space="0" w:color="auto"/>
            <w:bottom w:val="none" w:sz="0" w:space="0" w:color="auto"/>
            <w:right w:val="none" w:sz="0" w:space="0" w:color="auto"/>
          </w:divBdr>
        </w:div>
        <w:div w:id="1570383358">
          <w:marLeft w:val="0"/>
          <w:marRight w:val="0"/>
          <w:marTop w:val="0"/>
          <w:marBottom w:val="0"/>
          <w:divBdr>
            <w:top w:val="none" w:sz="0" w:space="0" w:color="auto"/>
            <w:left w:val="none" w:sz="0" w:space="0" w:color="auto"/>
            <w:bottom w:val="none" w:sz="0" w:space="0" w:color="auto"/>
            <w:right w:val="none" w:sz="0" w:space="0" w:color="auto"/>
          </w:divBdr>
          <w:divsChild>
            <w:div w:id="1450509618">
              <w:marLeft w:val="0"/>
              <w:marRight w:val="0"/>
              <w:marTop w:val="0"/>
              <w:marBottom w:val="0"/>
              <w:divBdr>
                <w:top w:val="none" w:sz="0" w:space="0" w:color="auto"/>
                <w:left w:val="none" w:sz="0" w:space="0" w:color="auto"/>
                <w:bottom w:val="none" w:sz="0" w:space="0" w:color="auto"/>
                <w:right w:val="none" w:sz="0" w:space="0" w:color="auto"/>
              </w:divBdr>
            </w:div>
          </w:divsChild>
        </w:div>
        <w:div w:id="1613904042">
          <w:marLeft w:val="0"/>
          <w:marRight w:val="0"/>
          <w:marTop w:val="0"/>
          <w:marBottom w:val="0"/>
          <w:divBdr>
            <w:top w:val="none" w:sz="0" w:space="0" w:color="auto"/>
            <w:left w:val="none" w:sz="0" w:space="0" w:color="auto"/>
            <w:bottom w:val="none" w:sz="0" w:space="0" w:color="auto"/>
            <w:right w:val="none" w:sz="0" w:space="0" w:color="auto"/>
          </w:divBdr>
        </w:div>
        <w:div w:id="1653605815">
          <w:marLeft w:val="0"/>
          <w:marRight w:val="0"/>
          <w:marTop w:val="0"/>
          <w:marBottom w:val="0"/>
          <w:divBdr>
            <w:top w:val="none" w:sz="0" w:space="0" w:color="auto"/>
            <w:left w:val="none" w:sz="0" w:space="0" w:color="auto"/>
            <w:bottom w:val="none" w:sz="0" w:space="0" w:color="auto"/>
            <w:right w:val="none" w:sz="0" w:space="0" w:color="auto"/>
          </w:divBdr>
        </w:div>
        <w:div w:id="1681930096">
          <w:marLeft w:val="0"/>
          <w:marRight w:val="0"/>
          <w:marTop w:val="0"/>
          <w:marBottom w:val="0"/>
          <w:divBdr>
            <w:top w:val="none" w:sz="0" w:space="0" w:color="auto"/>
            <w:left w:val="none" w:sz="0" w:space="0" w:color="auto"/>
            <w:bottom w:val="none" w:sz="0" w:space="0" w:color="auto"/>
            <w:right w:val="none" w:sz="0" w:space="0" w:color="auto"/>
          </w:divBdr>
        </w:div>
        <w:div w:id="1766917291">
          <w:marLeft w:val="0"/>
          <w:marRight w:val="0"/>
          <w:marTop w:val="0"/>
          <w:marBottom w:val="0"/>
          <w:divBdr>
            <w:top w:val="none" w:sz="0" w:space="0" w:color="auto"/>
            <w:left w:val="none" w:sz="0" w:space="0" w:color="auto"/>
            <w:bottom w:val="none" w:sz="0" w:space="0" w:color="auto"/>
            <w:right w:val="none" w:sz="0" w:space="0" w:color="auto"/>
          </w:divBdr>
        </w:div>
        <w:div w:id="2111852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scot/publications/mental-health-strategy-2017-2027/"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gov.scot/publications/community-mental-health-wellbeing-supports-services-framewor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ail.mcleod@fife.gov.uk"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scot/policies/girfec/" TargetMode="External" Id="rId14" /><Relationship Type="http://schemas.openxmlformats.org/officeDocument/2006/relationships/theme" Target="theme/theme1.xml" Id="rId22" /><Relationship Type="http://schemas.openxmlformats.org/officeDocument/2006/relationships/hyperlink" Target="mailto:gail.mcleod@fife.gov.uk" TargetMode="External" Id="R6bb2bb85d95748e0" /><Relationship Type="http://schemas.openxmlformats.org/officeDocument/2006/relationships/glossaryDocument" Target="glossary/document.xml" Id="Rec775815c95240b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f7b4820-3147-4397-aca0-a38ff7fac64f}"/>
      </w:docPartPr>
      <w:docPartBody>
        <w:p w14:paraId="4D948B9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F81F23585CAC4FAB0C527AAB8B8FC6" ma:contentTypeVersion="12" ma:contentTypeDescription="Create a new document." ma:contentTypeScope="" ma:versionID="5e5db9718554ef860ff118cda8280e3b">
  <xsd:schema xmlns:xsd="http://www.w3.org/2001/XMLSchema" xmlns:xs="http://www.w3.org/2001/XMLSchema" xmlns:p="http://schemas.microsoft.com/office/2006/metadata/properties" xmlns:ns3="6659ae70-cb7d-425b-b7b0-81d7c4134e34" xmlns:ns4="ea2cc79e-2579-448e-860d-a3d9e3bd3730" targetNamespace="http://schemas.microsoft.com/office/2006/metadata/properties" ma:root="true" ma:fieldsID="9bc5f9808a2efd3cf6e424926176e0cc" ns3:_="" ns4:_="">
    <xsd:import namespace="6659ae70-cb7d-425b-b7b0-81d7c4134e34"/>
    <xsd:import namespace="ea2cc79e-2579-448e-860d-a3d9e3bd37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9ae70-cb7d-425b-b7b0-81d7c4134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cc79e-2579-448e-860d-a3d9e3bd37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1BC12-63F0-40EA-984C-A5D15DF427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75719A-098A-430A-85D8-F4D471EBA8F0}">
  <ds:schemaRefs>
    <ds:schemaRef ds:uri="http://schemas.microsoft.com/sharepoint/v3/contenttype/forms"/>
  </ds:schemaRefs>
</ds:datastoreItem>
</file>

<file path=customXml/itemProps3.xml><?xml version="1.0" encoding="utf-8"?>
<ds:datastoreItem xmlns:ds="http://schemas.openxmlformats.org/officeDocument/2006/customXml" ds:itemID="{96CED5AA-EB53-4A21-A99A-4EAE5F8AE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9ae70-cb7d-425b-b7b0-81d7c4134e34"/>
    <ds:schemaRef ds:uri="ea2cc79e-2579-448e-860d-a3d9e3bd3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Gail Mcleod</dc:creator>
  <keywords/>
  <dc:description/>
  <lastModifiedBy>Gail Mcleod</lastModifiedBy>
  <revision>209</revision>
  <dcterms:created xsi:type="dcterms:W3CDTF">2022-01-27T14:19:00.0000000Z</dcterms:created>
  <dcterms:modified xsi:type="dcterms:W3CDTF">2023-11-16T15:09:38.5147332Z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0x0101002EF81F23585CAC4FAB0C527AAB8B8FC6</vt:lpwstr>
  </property>
</Properties>
</file>