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592" w:rsidRDefault="00C4151E">
      <w:bookmarkStart w:id="0" w:name="_GoBack"/>
      <w:bookmarkEnd w:id="0"/>
      <w:r>
        <w:rPr>
          <w:noProof/>
          <w:lang w:eastAsia="en-GB"/>
        </w:rPr>
        <w:drawing>
          <wp:anchor distT="0" distB="0" distL="114300" distR="114300" simplePos="0" relativeHeight="251659264" behindDoc="1" locked="0" layoutInCell="1" allowOverlap="1" wp14:anchorId="4636437D" wp14:editId="2AC7EEE0">
            <wp:simplePos x="0" y="0"/>
            <wp:positionH relativeFrom="margin">
              <wp:posOffset>-756920</wp:posOffset>
            </wp:positionH>
            <wp:positionV relativeFrom="paragraph">
              <wp:posOffset>-125730</wp:posOffset>
            </wp:positionV>
            <wp:extent cx="7127875" cy="793051"/>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RS Doc cover_banner_P&amp;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27875" cy="793051"/>
                    </a:xfrm>
                    <a:prstGeom prst="rect">
                      <a:avLst/>
                    </a:prstGeom>
                  </pic:spPr>
                </pic:pic>
              </a:graphicData>
            </a:graphic>
            <wp14:sizeRelH relativeFrom="page">
              <wp14:pctWidth>0</wp14:pctWidth>
            </wp14:sizeRelH>
            <wp14:sizeRelV relativeFrom="page">
              <wp14:pctHeight>0</wp14:pctHeight>
            </wp14:sizeRelV>
          </wp:anchor>
        </w:drawing>
      </w:r>
    </w:p>
    <w:p w:rsidR="00C4151E" w:rsidRDefault="00C4151E" w:rsidP="00C4151E">
      <w:pPr>
        <w:jc w:val="center"/>
        <w:outlineLvl w:val="0"/>
      </w:pPr>
    </w:p>
    <w:p w:rsidR="00C4151E" w:rsidRDefault="00C4151E" w:rsidP="00C4151E">
      <w:pPr>
        <w:jc w:val="center"/>
        <w:outlineLvl w:val="0"/>
      </w:pPr>
    </w:p>
    <w:p w:rsidR="00C4151E" w:rsidRDefault="00C4151E" w:rsidP="00C4151E">
      <w:pPr>
        <w:jc w:val="center"/>
        <w:outlineLvl w:val="0"/>
      </w:pPr>
    </w:p>
    <w:p w:rsidR="00C4151E" w:rsidRDefault="00C4151E" w:rsidP="00C4151E">
      <w:pPr>
        <w:jc w:val="center"/>
        <w:outlineLvl w:val="0"/>
      </w:pPr>
    </w:p>
    <w:p w:rsidR="00C4151E" w:rsidRDefault="00C4151E" w:rsidP="00C4151E">
      <w:pPr>
        <w:jc w:val="center"/>
        <w:outlineLvl w:val="0"/>
        <w:rPr>
          <w:b/>
          <w:color w:val="A6192E"/>
          <w:sz w:val="72"/>
          <w:szCs w:val="72"/>
        </w:rPr>
      </w:pPr>
    </w:p>
    <w:p w:rsidR="003605DB" w:rsidRPr="00565A3E" w:rsidRDefault="003605DB" w:rsidP="003605DB">
      <w:pPr>
        <w:spacing w:after="0" w:line="240" w:lineRule="auto"/>
        <w:jc w:val="center"/>
        <w:rPr>
          <w:b/>
          <w:color w:val="C00000"/>
          <w:sz w:val="72"/>
          <w:szCs w:val="72"/>
        </w:rPr>
      </w:pPr>
      <w:r w:rsidRPr="00565A3E">
        <w:rPr>
          <w:b/>
          <w:color w:val="C00000"/>
          <w:sz w:val="72"/>
          <w:szCs w:val="72"/>
        </w:rPr>
        <w:t>How to Make a Referral</w:t>
      </w:r>
    </w:p>
    <w:p w:rsidR="003605DB" w:rsidRPr="00565A3E" w:rsidRDefault="00AF35B5" w:rsidP="003605DB">
      <w:pPr>
        <w:spacing w:after="0" w:line="240" w:lineRule="auto"/>
        <w:jc w:val="center"/>
        <w:rPr>
          <w:b/>
          <w:color w:val="C00000"/>
          <w:sz w:val="72"/>
          <w:szCs w:val="72"/>
        </w:rPr>
      </w:pPr>
      <w:r>
        <w:rPr>
          <w:b/>
          <w:color w:val="C00000"/>
          <w:sz w:val="72"/>
          <w:szCs w:val="72"/>
        </w:rPr>
        <w:t>f</w:t>
      </w:r>
      <w:r w:rsidR="003605DB" w:rsidRPr="00565A3E">
        <w:rPr>
          <w:b/>
          <w:color w:val="C00000"/>
          <w:sz w:val="72"/>
          <w:szCs w:val="72"/>
        </w:rPr>
        <w:t xml:space="preserve">or a </w:t>
      </w:r>
    </w:p>
    <w:p w:rsidR="003605DB" w:rsidRPr="00565A3E" w:rsidRDefault="003605DB" w:rsidP="003605DB">
      <w:pPr>
        <w:spacing w:after="0" w:line="240" w:lineRule="auto"/>
        <w:jc w:val="center"/>
        <w:rPr>
          <w:b/>
          <w:color w:val="C00000"/>
          <w:sz w:val="72"/>
          <w:szCs w:val="72"/>
        </w:rPr>
      </w:pPr>
      <w:r w:rsidRPr="00565A3E">
        <w:rPr>
          <w:b/>
          <w:color w:val="C00000"/>
          <w:sz w:val="72"/>
          <w:szCs w:val="72"/>
        </w:rPr>
        <w:t>Home Fire Safety Visit (HFSV)</w:t>
      </w:r>
    </w:p>
    <w:p w:rsidR="003605DB" w:rsidRPr="00565A3E" w:rsidRDefault="003605DB" w:rsidP="003605DB">
      <w:pPr>
        <w:spacing w:after="0" w:line="240" w:lineRule="auto"/>
        <w:jc w:val="center"/>
        <w:rPr>
          <w:b/>
          <w:color w:val="C00000"/>
          <w:sz w:val="72"/>
          <w:szCs w:val="72"/>
        </w:rPr>
      </w:pPr>
    </w:p>
    <w:p w:rsidR="00AF35B5" w:rsidRDefault="003605DB" w:rsidP="003605DB">
      <w:pPr>
        <w:spacing w:after="0" w:line="240" w:lineRule="auto"/>
        <w:jc w:val="center"/>
        <w:rPr>
          <w:b/>
          <w:color w:val="C00000"/>
          <w:sz w:val="72"/>
          <w:szCs w:val="72"/>
          <w:u w:val="single"/>
        </w:rPr>
      </w:pPr>
      <w:r w:rsidRPr="00565A3E">
        <w:rPr>
          <w:b/>
          <w:color w:val="C00000"/>
          <w:sz w:val="72"/>
          <w:szCs w:val="72"/>
          <w:u w:val="single"/>
        </w:rPr>
        <w:t>Guidance</w:t>
      </w:r>
      <w:r w:rsidR="00AF35B5">
        <w:rPr>
          <w:b/>
          <w:color w:val="C00000"/>
          <w:sz w:val="72"/>
          <w:szCs w:val="72"/>
          <w:u w:val="single"/>
        </w:rPr>
        <w:t xml:space="preserve"> </w:t>
      </w:r>
      <w:r w:rsidRPr="00565A3E">
        <w:rPr>
          <w:b/>
          <w:color w:val="C00000"/>
          <w:sz w:val="72"/>
          <w:szCs w:val="72"/>
          <w:u w:val="single"/>
        </w:rPr>
        <w:t xml:space="preserve">for </w:t>
      </w:r>
    </w:p>
    <w:p w:rsidR="003605DB" w:rsidRPr="00565A3E" w:rsidRDefault="003605DB" w:rsidP="003605DB">
      <w:pPr>
        <w:spacing w:after="0" w:line="240" w:lineRule="auto"/>
        <w:jc w:val="center"/>
        <w:rPr>
          <w:b/>
          <w:color w:val="C00000"/>
          <w:sz w:val="72"/>
          <w:szCs w:val="72"/>
          <w:u w:val="single"/>
        </w:rPr>
      </w:pPr>
      <w:r w:rsidRPr="00565A3E">
        <w:rPr>
          <w:b/>
          <w:color w:val="C00000"/>
          <w:sz w:val="72"/>
          <w:szCs w:val="72"/>
          <w:u w:val="single"/>
        </w:rPr>
        <w:t>Partner Organisations</w:t>
      </w:r>
    </w:p>
    <w:p w:rsidR="00232592" w:rsidRDefault="00232592" w:rsidP="00232592">
      <w:pPr>
        <w:spacing w:after="0" w:line="240" w:lineRule="auto"/>
        <w:jc w:val="center"/>
        <w:rPr>
          <w:b/>
          <w:sz w:val="56"/>
          <w:szCs w:val="56"/>
        </w:rPr>
      </w:pPr>
    </w:p>
    <w:p w:rsidR="00232592" w:rsidRDefault="00232592" w:rsidP="00232592">
      <w:pPr>
        <w:spacing w:after="0" w:line="240" w:lineRule="auto"/>
        <w:jc w:val="center"/>
        <w:rPr>
          <w:b/>
          <w:sz w:val="56"/>
          <w:szCs w:val="56"/>
        </w:rPr>
      </w:pPr>
    </w:p>
    <w:p w:rsidR="00232592" w:rsidRDefault="00232592" w:rsidP="00232592">
      <w:pPr>
        <w:spacing w:after="0" w:line="240" w:lineRule="auto"/>
        <w:jc w:val="center"/>
        <w:rPr>
          <w:b/>
          <w:sz w:val="56"/>
          <w:szCs w:val="56"/>
        </w:rPr>
      </w:pPr>
    </w:p>
    <w:p w:rsidR="00C4151E" w:rsidRDefault="00C4151E" w:rsidP="00232592">
      <w:pPr>
        <w:spacing w:after="0" w:line="240" w:lineRule="auto"/>
        <w:jc w:val="center"/>
        <w:rPr>
          <w:b/>
          <w:sz w:val="56"/>
          <w:szCs w:val="56"/>
        </w:rPr>
      </w:pPr>
    </w:p>
    <w:p w:rsidR="00C4151E" w:rsidRDefault="00C4151E" w:rsidP="00232592">
      <w:pPr>
        <w:spacing w:after="0" w:line="240" w:lineRule="auto"/>
        <w:jc w:val="center"/>
        <w:rPr>
          <w:b/>
          <w:sz w:val="56"/>
          <w:szCs w:val="56"/>
        </w:rPr>
      </w:pPr>
    </w:p>
    <w:p w:rsidR="00D434D0" w:rsidRDefault="00D434D0" w:rsidP="00232592">
      <w:pPr>
        <w:spacing w:after="0" w:line="240" w:lineRule="auto"/>
        <w:jc w:val="center"/>
        <w:rPr>
          <w:b/>
          <w:sz w:val="56"/>
          <w:szCs w:val="56"/>
        </w:rPr>
      </w:pPr>
    </w:p>
    <w:p w:rsidR="00D434D0" w:rsidRPr="00D434D0" w:rsidRDefault="00D434D0" w:rsidP="00C4151E">
      <w:pPr>
        <w:rPr>
          <w:b/>
          <w:sz w:val="28"/>
          <w:szCs w:val="28"/>
        </w:rPr>
        <w:sectPr w:rsidR="00D434D0" w:rsidRPr="00D434D0" w:rsidSect="00C4151E">
          <w:pgSz w:w="11900" w:h="16840"/>
          <w:pgMar w:top="1440" w:right="1440" w:bottom="1440" w:left="1440" w:header="706" w:footer="706" w:gutter="0"/>
          <w:cols w:space="708"/>
          <w:formProt w:val="0"/>
          <w:docGrid w:linePitch="360"/>
        </w:sectPr>
      </w:pPr>
      <w:r w:rsidRPr="00D434D0">
        <w:rPr>
          <w:noProof/>
          <w:sz w:val="28"/>
          <w:szCs w:val="28"/>
          <w:lang w:eastAsia="en-GB"/>
        </w:rPr>
        <w:drawing>
          <wp:anchor distT="0" distB="0" distL="114300" distR="114300" simplePos="0" relativeHeight="251661312" behindDoc="1" locked="0" layoutInCell="1" allowOverlap="1" wp14:anchorId="726599DF" wp14:editId="3ECCE504">
            <wp:simplePos x="0" y="0"/>
            <wp:positionH relativeFrom="column">
              <wp:posOffset>-114300</wp:posOffset>
            </wp:positionH>
            <wp:positionV relativeFrom="page">
              <wp:posOffset>9538970</wp:posOffset>
            </wp:positionV>
            <wp:extent cx="5372735" cy="4122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lues words onl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2735" cy="412298"/>
                    </a:xfrm>
                    <a:prstGeom prst="rect">
                      <a:avLst/>
                    </a:prstGeom>
                  </pic:spPr>
                </pic:pic>
              </a:graphicData>
            </a:graphic>
            <wp14:sizeRelH relativeFrom="margin">
              <wp14:pctWidth>0</wp14:pctWidth>
            </wp14:sizeRelH>
            <wp14:sizeRelV relativeFrom="margin">
              <wp14:pctHeight>0</wp14:pctHeight>
            </wp14:sizeRelV>
          </wp:anchor>
        </w:drawing>
      </w:r>
      <w:r w:rsidRPr="00D434D0">
        <w:rPr>
          <w:b/>
          <w:sz w:val="28"/>
          <w:szCs w:val="28"/>
        </w:rPr>
        <w:t>Version No 1.0</w:t>
      </w:r>
      <w:r w:rsidRPr="00D434D0">
        <w:rPr>
          <w:b/>
          <w:sz w:val="28"/>
          <w:szCs w:val="28"/>
        </w:rPr>
        <w:tab/>
      </w:r>
      <w:r w:rsidRPr="00D434D0">
        <w:rPr>
          <w:b/>
          <w:sz w:val="28"/>
          <w:szCs w:val="28"/>
        </w:rPr>
        <w:tab/>
      </w:r>
      <w:r w:rsidRPr="00D434D0">
        <w:rPr>
          <w:b/>
          <w:sz w:val="28"/>
          <w:szCs w:val="28"/>
        </w:rPr>
        <w:tab/>
      </w:r>
      <w:r w:rsidRPr="00D434D0">
        <w:rPr>
          <w:b/>
          <w:sz w:val="28"/>
          <w:szCs w:val="28"/>
        </w:rPr>
        <w:tab/>
      </w:r>
      <w:r w:rsidRPr="00D434D0">
        <w:rPr>
          <w:b/>
          <w:sz w:val="28"/>
          <w:szCs w:val="28"/>
        </w:rPr>
        <w:tab/>
      </w:r>
      <w:r w:rsidRPr="00D434D0">
        <w:rPr>
          <w:b/>
          <w:sz w:val="28"/>
          <w:szCs w:val="28"/>
        </w:rPr>
        <w:tab/>
      </w:r>
      <w:r w:rsidR="00C4151E">
        <w:rPr>
          <w:b/>
          <w:sz w:val="28"/>
          <w:szCs w:val="28"/>
        </w:rPr>
        <w:t xml:space="preserve">             </w:t>
      </w:r>
      <w:r>
        <w:rPr>
          <w:b/>
          <w:sz w:val="28"/>
          <w:szCs w:val="28"/>
        </w:rPr>
        <w:t xml:space="preserve">                    </w:t>
      </w:r>
      <w:r w:rsidRPr="00D434D0">
        <w:rPr>
          <w:b/>
          <w:sz w:val="28"/>
          <w:szCs w:val="28"/>
        </w:rPr>
        <w:t>May 2018</w:t>
      </w:r>
    </w:p>
    <w:p w:rsidR="00232592" w:rsidRPr="00A24F3A" w:rsidRDefault="003605DB" w:rsidP="00232592">
      <w:pPr>
        <w:spacing w:after="0" w:line="240" w:lineRule="auto"/>
        <w:rPr>
          <w:rFonts w:ascii="Arial" w:hAnsi="Arial" w:cs="Arial"/>
          <w:b/>
          <w:color w:val="C00000"/>
          <w:sz w:val="32"/>
          <w:szCs w:val="32"/>
        </w:rPr>
      </w:pPr>
      <w:r>
        <w:rPr>
          <w:rFonts w:ascii="Arial" w:hAnsi="Arial" w:cs="Arial"/>
          <w:b/>
          <w:color w:val="C00000"/>
          <w:sz w:val="32"/>
          <w:szCs w:val="32"/>
        </w:rPr>
        <w:lastRenderedPageBreak/>
        <w:t>Contents</w:t>
      </w:r>
    </w:p>
    <w:p w:rsidR="003605DB" w:rsidRDefault="003605DB" w:rsidP="00232592">
      <w:pPr>
        <w:spacing w:after="0" w:line="240" w:lineRule="auto"/>
        <w:rPr>
          <w:rFonts w:ascii="Arial" w:hAnsi="Arial" w:cs="Arial"/>
          <w:b/>
          <w:color w:val="C00000"/>
          <w:sz w:val="32"/>
          <w:szCs w:val="32"/>
        </w:rPr>
      </w:pPr>
    </w:p>
    <w:p w:rsidR="00565A3E" w:rsidRPr="00A24F3A" w:rsidRDefault="00565A3E" w:rsidP="00232592">
      <w:pPr>
        <w:spacing w:after="0" w:line="240" w:lineRule="auto"/>
        <w:rPr>
          <w:rFonts w:ascii="Arial" w:hAnsi="Arial" w:cs="Arial"/>
          <w:b/>
          <w:color w:val="C00000"/>
          <w:sz w:val="32"/>
          <w:szCs w:val="32"/>
        </w:rPr>
      </w:pPr>
    </w:p>
    <w:p w:rsidR="003605DB" w:rsidRDefault="003605DB" w:rsidP="003605DB">
      <w:pPr>
        <w:spacing w:after="0" w:line="240" w:lineRule="auto"/>
        <w:jc w:val="both"/>
        <w:rPr>
          <w:sz w:val="28"/>
          <w:szCs w:val="28"/>
        </w:rPr>
      </w:pPr>
      <w:r>
        <w:rPr>
          <w:sz w:val="28"/>
          <w:szCs w:val="28"/>
        </w:rPr>
        <w:t>Background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3</w:t>
      </w:r>
    </w:p>
    <w:p w:rsidR="003605DB" w:rsidRDefault="003605DB" w:rsidP="003605DB">
      <w:pPr>
        <w:spacing w:after="0" w:line="240" w:lineRule="auto"/>
        <w:jc w:val="both"/>
        <w:rPr>
          <w:sz w:val="28"/>
          <w:szCs w:val="28"/>
        </w:rPr>
      </w:pPr>
    </w:p>
    <w:p w:rsidR="003605DB" w:rsidRDefault="003605DB" w:rsidP="003605DB">
      <w:pPr>
        <w:spacing w:after="0" w:line="240" w:lineRule="auto"/>
        <w:jc w:val="both"/>
        <w:rPr>
          <w:sz w:val="28"/>
          <w:szCs w:val="28"/>
        </w:rPr>
      </w:pPr>
    </w:p>
    <w:p w:rsidR="003605DB" w:rsidRDefault="003605DB" w:rsidP="003605DB">
      <w:pPr>
        <w:spacing w:after="0" w:line="240" w:lineRule="auto"/>
        <w:jc w:val="both"/>
        <w:rPr>
          <w:sz w:val="28"/>
          <w:szCs w:val="28"/>
        </w:rPr>
      </w:pPr>
      <w:r>
        <w:rPr>
          <w:sz w:val="28"/>
          <w:szCs w:val="28"/>
        </w:rPr>
        <w:t>What is a Home Fire Safety Visit?</w:t>
      </w:r>
      <w:r>
        <w:rPr>
          <w:sz w:val="28"/>
          <w:szCs w:val="28"/>
        </w:rPr>
        <w:tab/>
      </w:r>
      <w:r>
        <w:rPr>
          <w:sz w:val="28"/>
          <w:szCs w:val="28"/>
        </w:rPr>
        <w:tab/>
      </w:r>
      <w:r>
        <w:rPr>
          <w:sz w:val="28"/>
          <w:szCs w:val="28"/>
        </w:rPr>
        <w:tab/>
      </w:r>
      <w:r>
        <w:rPr>
          <w:sz w:val="28"/>
          <w:szCs w:val="28"/>
        </w:rPr>
        <w:tab/>
      </w:r>
      <w:r>
        <w:rPr>
          <w:sz w:val="28"/>
          <w:szCs w:val="28"/>
        </w:rPr>
        <w:tab/>
      </w:r>
      <w:r>
        <w:rPr>
          <w:sz w:val="28"/>
          <w:szCs w:val="28"/>
        </w:rPr>
        <w:tab/>
        <w:t>Page 3</w:t>
      </w:r>
    </w:p>
    <w:p w:rsidR="003605DB" w:rsidRDefault="003605DB" w:rsidP="003605DB">
      <w:pPr>
        <w:spacing w:after="0" w:line="240" w:lineRule="auto"/>
        <w:jc w:val="both"/>
        <w:rPr>
          <w:sz w:val="28"/>
          <w:szCs w:val="28"/>
        </w:rPr>
      </w:pPr>
    </w:p>
    <w:p w:rsidR="003605DB" w:rsidRDefault="003605DB" w:rsidP="003605DB">
      <w:pPr>
        <w:spacing w:after="0" w:line="240" w:lineRule="auto"/>
        <w:jc w:val="both"/>
        <w:rPr>
          <w:sz w:val="28"/>
          <w:szCs w:val="28"/>
        </w:rPr>
      </w:pPr>
    </w:p>
    <w:p w:rsidR="003605DB" w:rsidRDefault="003605DB" w:rsidP="003605DB">
      <w:pPr>
        <w:spacing w:after="0" w:line="240" w:lineRule="auto"/>
        <w:jc w:val="both"/>
        <w:rPr>
          <w:sz w:val="28"/>
          <w:szCs w:val="28"/>
        </w:rPr>
      </w:pPr>
      <w:r>
        <w:rPr>
          <w:sz w:val="28"/>
          <w:szCs w:val="28"/>
        </w:rPr>
        <w:t>Who will benefit from a Home Fire Safety Visit?</w:t>
      </w:r>
      <w:r>
        <w:rPr>
          <w:sz w:val="28"/>
          <w:szCs w:val="28"/>
        </w:rPr>
        <w:tab/>
      </w:r>
      <w:r>
        <w:rPr>
          <w:sz w:val="28"/>
          <w:szCs w:val="28"/>
        </w:rPr>
        <w:tab/>
      </w:r>
      <w:r>
        <w:rPr>
          <w:sz w:val="28"/>
          <w:szCs w:val="28"/>
        </w:rPr>
        <w:tab/>
      </w:r>
      <w:r>
        <w:rPr>
          <w:sz w:val="28"/>
          <w:szCs w:val="28"/>
        </w:rPr>
        <w:tab/>
        <w:t>Page 4</w:t>
      </w:r>
    </w:p>
    <w:p w:rsidR="003605DB" w:rsidRDefault="003605DB" w:rsidP="003605DB">
      <w:pPr>
        <w:spacing w:after="0" w:line="240" w:lineRule="auto"/>
        <w:jc w:val="both"/>
        <w:rPr>
          <w:sz w:val="28"/>
          <w:szCs w:val="28"/>
        </w:rPr>
      </w:pPr>
    </w:p>
    <w:p w:rsidR="003605DB" w:rsidRDefault="003605DB" w:rsidP="003605DB">
      <w:pPr>
        <w:spacing w:after="0" w:line="240" w:lineRule="auto"/>
        <w:jc w:val="both"/>
        <w:rPr>
          <w:sz w:val="28"/>
          <w:szCs w:val="28"/>
        </w:rPr>
      </w:pPr>
    </w:p>
    <w:p w:rsidR="003605DB" w:rsidRDefault="003605DB" w:rsidP="003605DB">
      <w:pPr>
        <w:spacing w:after="0" w:line="240" w:lineRule="auto"/>
        <w:jc w:val="both"/>
        <w:rPr>
          <w:sz w:val="28"/>
          <w:szCs w:val="28"/>
        </w:rPr>
      </w:pPr>
      <w:r>
        <w:rPr>
          <w:sz w:val="28"/>
          <w:szCs w:val="28"/>
        </w:rPr>
        <w:t>Premises not suitable for a Home Fire Safety Visit</w:t>
      </w:r>
      <w:r>
        <w:rPr>
          <w:sz w:val="28"/>
          <w:szCs w:val="28"/>
        </w:rPr>
        <w:tab/>
      </w:r>
      <w:r>
        <w:rPr>
          <w:sz w:val="28"/>
          <w:szCs w:val="28"/>
        </w:rPr>
        <w:tab/>
      </w:r>
      <w:r>
        <w:rPr>
          <w:sz w:val="28"/>
          <w:szCs w:val="28"/>
        </w:rPr>
        <w:tab/>
      </w:r>
      <w:r>
        <w:rPr>
          <w:sz w:val="28"/>
          <w:szCs w:val="28"/>
        </w:rPr>
        <w:tab/>
        <w:t>Page 5</w:t>
      </w:r>
    </w:p>
    <w:p w:rsidR="003605DB" w:rsidRDefault="003605DB" w:rsidP="003605DB">
      <w:pPr>
        <w:spacing w:after="0" w:line="240" w:lineRule="auto"/>
        <w:jc w:val="both"/>
        <w:rPr>
          <w:sz w:val="28"/>
          <w:szCs w:val="28"/>
        </w:rPr>
      </w:pPr>
    </w:p>
    <w:p w:rsidR="003605DB" w:rsidRDefault="003605DB" w:rsidP="003605DB">
      <w:pPr>
        <w:spacing w:after="0" w:line="240" w:lineRule="auto"/>
        <w:jc w:val="both"/>
        <w:rPr>
          <w:sz w:val="28"/>
          <w:szCs w:val="28"/>
        </w:rPr>
      </w:pPr>
    </w:p>
    <w:p w:rsidR="003605DB" w:rsidRDefault="003605DB" w:rsidP="003605DB">
      <w:pPr>
        <w:spacing w:after="0" w:line="240" w:lineRule="auto"/>
        <w:jc w:val="both"/>
        <w:rPr>
          <w:sz w:val="28"/>
          <w:szCs w:val="28"/>
        </w:rPr>
      </w:pPr>
      <w:r>
        <w:rPr>
          <w:sz w:val="28"/>
          <w:szCs w:val="28"/>
        </w:rPr>
        <w:t xml:space="preserve">How do partner organisations make a referral for a </w:t>
      </w:r>
      <w:r>
        <w:rPr>
          <w:sz w:val="28"/>
          <w:szCs w:val="28"/>
        </w:rPr>
        <w:tab/>
      </w:r>
      <w:r>
        <w:rPr>
          <w:sz w:val="28"/>
          <w:szCs w:val="28"/>
        </w:rPr>
        <w:tab/>
      </w:r>
      <w:r>
        <w:rPr>
          <w:sz w:val="28"/>
          <w:szCs w:val="28"/>
        </w:rPr>
        <w:tab/>
        <w:t>Page 5</w:t>
      </w:r>
    </w:p>
    <w:p w:rsidR="003605DB" w:rsidRDefault="003605DB" w:rsidP="003605DB">
      <w:pPr>
        <w:spacing w:after="0" w:line="240" w:lineRule="auto"/>
        <w:jc w:val="both"/>
        <w:rPr>
          <w:sz w:val="28"/>
          <w:szCs w:val="28"/>
        </w:rPr>
      </w:pPr>
      <w:r>
        <w:rPr>
          <w:sz w:val="28"/>
          <w:szCs w:val="28"/>
        </w:rPr>
        <w:t>Home Fire Safety Visit?</w:t>
      </w:r>
    </w:p>
    <w:p w:rsidR="003605DB" w:rsidRDefault="003605DB" w:rsidP="003605DB">
      <w:pPr>
        <w:spacing w:after="0" w:line="240" w:lineRule="auto"/>
        <w:jc w:val="both"/>
        <w:rPr>
          <w:sz w:val="28"/>
          <w:szCs w:val="28"/>
        </w:rPr>
      </w:pPr>
    </w:p>
    <w:p w:rsidR="003605DB" w:rsidRDefault="003605DB" w:rsidP="003605DB">
      <w:pPr>
        <w:spacing w:after="0" w:line="240" w:lineRule="auto"/>
        <w:jc w:val="both"/>
        <w:rPr>
          <w:sz w:val="28"/>
          <w:szCs w:val="28"/>
        </w:rPr>
      </w:pPr>
    </w:p>
    <w:p w:rsidR="003605DB" w:rsidRDefault="003605DB" w:rsidP="003605DB">
      <w:pPr>
        <w:spacing w:after="0" w:line="240" w:lineRule="auto"/>
        <w:jc w:val="both"/>
        <w:rPr>
          <w:sz w:val="28"/>
          <w:szCs w:val="28"/>
        </w:rPr>
      </w:pPr>
      <w:r>
        <w:rPr>
          <w:sz w:val="28"/>
          <w:szCs w:val="28"/>
        </w:rPr>
        <w:t>Problems referring</w:t>
      </w:r>
      <w:r>
        <w:rPr>
          <w:sz w:val="28"/>
          <w:szCs w:val="28"/>
        </w:rPr>
        <w:tab/>
      </w:r>
      <w:r w:rsidR="00E0228A">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Page </w:t>
      </w:r>
      <w:r w:rsidR="00345D2A">
        <w:rPr>
          <w:sz w:val="28"/>
          <w:szCs w:val="28"/>
        </w:rPr>
        <w:t>8</w:t>
      </w:r>
    </w:p>
    <w:p w:rsidR="003605DB" w:rsidRDefault="003605DB" w:rsidP="003605DB">
      <w:pPr>
        <w:spacing w:after="0" w:line="240" w:lineRule="auto"/>
        <w:jc w:val="both"/>
        <w:rPr>
          <w:sz w:val="28"/>
          <w:szCs w:val="28"/>
        </w:rPr>
      </w:pPr>
    </w:p>
    <w:p w:rsidR="003605DB" w:rsidRDefault="003605DB" w:rsidP="003605DB">
      <w:pPr>
        <w:spacing w:after="0" w:line="240" w:lineRule="auto"/>
        <w:jc w:val="both"/>
        <w:rPr>
          <w:sz w:val="28"/>
          <w:szCs w:val="28"/>
        </w:rPr>
      </w:pPr>
    </w:p>
    <w:p w:rsidR="003605DB" w:rsidRDefault="003605DB" w:rsidP="003605DB">
      <w:pPr>
        <w:spacing w:after="0" w:line="240" w:lineRule="auto"/>
        <w:jc w:val="both"/>
        <w:rPr>
          <w:sz w:val="28"/>
          <w:szCs w:val="28"/>
        </w:rPr>
      </w:pPr>
      <w:r>
        <w:rPr>
          <w:sz w:val="28"/>
          <w:szCs w:val="28"/>
        </w:rPr>
        <w:t>Assistance from SFRS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9</w:t>
      </w:r>
    </w:p>
    <w:p w:rsidR="00232592" w:rsidRPr="00A24F3A" w:rsidRDefault="00232592" w:rsidP="00232592">
      <w:pPr>
        <w:spacing w:after="0" w:line="240" w:lineRule="auto"/>
        <w:rPr>
          <w:rFonts w:ascii="Arial" w:hAnsi="Arial" w:cs="Arial"/>
          <w:b/>
          <w:sz w:val="24"/>
          <w:szCs w:val="24"/>
        </w:rPr>
      </w:pPr>
    </w:p>
    <w:p w:rsidR="00232592" w:rsidRPr="00A24F3A" w:rsidRDefault="00232592" w:rsidP="003605DB">
      <w:pPr>
        <w:rPr>
          <w:rFonts w:ascii="Arial" w:hAnsi="Arial" w:cs="Arial"/>
          <w:b/>
          <w:sz w:val="24"/>
          <w:szCs w:val="24"/>
        </w:rPr>
      </w:pPr>
    </w:p>
    <w:p w:rsidR="00A24F3A" w:rsidRDefault="00A24F3A">
      <w:pPr>
        <w:rPr>
          <w:rFonts w:ascii="Arial" w:hAnsi="Arial" w:cs="Arial"/>
          <w:b/>
          <w:sz w:val="24"/>
          <w:szCs w:val="24"/>
        </w:rPr>
      </w:pPr>
      <w:r>
        <w:rPr>
          <w:rFonts w:ascii="Arial" w:hAnsi="Arial" w:cs="Arial"/>
          <w:b/>
          <w:sz w:val="24"/>
          <w:szCs w:val="24"/>
        </w:rPr>
        <w:br w:type="page"/>
      </w:r>
    </w:p>
    <w:p w:rsidR="00E17F86" w:rsidRPr="007F3ECE" w:rsidRDefault="003605DB" w:rsidP="00E17F86">
      <w:pPr>
        <w:spacing w:after="0" w:line="240" w:lineRule="auto"/>
        <w:rPr>
          <w:rFonts w:ascii="Arial" w:hAnsi="Arial" w:cs="Arial"/>
          <w:b/>
          <w:color w:val="C00000"/>
          <w:sz w:val="28"/>
          <w:szCs w:val="28"/>
        </w:rPr>
      </w:pPr>
      <w:r>
        <w:rPr>
          <w:rFonts w:ascii="Arial" w:hAnsi="Arial" w:cs="Arial"/>
          <w:b/>
          <w:color w:val="C00000"/>
          <w:sz w:val="28"/>
          <w:szCs w:val="28"/>
        </w:rPr>
        <w:lastRenderedPageBreak/>
        <w:t>Background</w:t>
      </w:r>
    </w:p>
    <w:p w:rsidR="00E17F86" w:rsidRPr="00A24F3A" w:rsidRDefault="00E17F86" w:rsidP="00E17F86">
      <w:pPr>
        <w:spacing w:after="0" w:line="240" w:lineRule="auto"/>
        <w:rPr>
          <w:rFonts w:ascii="Arial" w:hAnsi="Arial" w:cs="Arial"/>
        </w:rPr>
      </w:pPr>
    </w:p>
    <w:p w:rsidR="003605DB" w:rsidRPr="003605DB" w:rsidRDefault="003605DB" w:rsidP="003605DB">
      <w:pPr>
        <w:spacing w:after="0" w:line="240" w:lineRule="auto"/>
        <w:jc w:val="both"/>
        <w:rPr>
          <w:rFonts w:ascii="Arial" w:hAnsi="Arial" w:cs="Arial"/>
          <w:sz w:val="24"/>
          <w:szCs w:val="24"/>
        </w:rPr>
      </w:pPr>
      <w:r w:rsidRPr="003605DB">
        <w:rPr>
          <w:rFonts w:ascii="Arial" w:hAnsi="Arial" w:cs="Arial"/>
          <w:sz w:val="24"/>
          <w:szCs w:val="24"/>
        </w:rPr>
        <w:t xml:space="preserve">Over the last few decades, the Scottish Fire &amp; Rescue Service (SFRS) has changed.  </w:t>
      </w:r>
    </w:p>
    <w:p w:rsidR="003605DB" w:rsidRPr="003605DB" w:rsidRDefault="003605DB" w:rsidP="003605DB">
      <w:pPr>
        <w:spacing w:after="0" w:line="240" w:lineRule="auto"/>
        <w:jc w:val="both"/>
        <w:rPr>
          <w:rFonts w:ascii="Arial" w:hAnsi="Arial" w:cs="Arial"/>
          <w:sz w:val="24"/>
          <w:szCs w:val="24"/>
        </w:rPr>
      </w:pPr>
    </w:p>
    <w:p w:rsidR="003605DB" w:rsidRPr="003605DB" w:rsidRDefault="003605DB" w:rsidP="003605DB">
      <w:pPr>
        <w:spacing w:after="0" w:line="240" w:lineRule="auto"/>
        <w:jc w:val="both"/>
        <w:rPr>
          <w:rFonts w:ascii="Arial" w:hAnsi="Arial" w:cs="Arial"/>
          <w:sz w:val="24"/>
          <w:szCs w:val="24"/>
        </w:rPr>
      </w:pPr>
      <w:r w:rsidRPr="003605DB">
        <w:rPr>
          <w:rFonts w:ascii="Arial" w:hAnsi="Arial" w:cs="Arial"/>
          <w:sz w:val="24"/>
          <w:szCs w:val="24"/>
        </w:rPr>
        <w:t>Back in the 1980’s firefighters attended a lot of fires and other incidents.  We did an excellent job of dealing with those fires and rescuing people.</w:t>
      </w:r>
    </w:p>
    <w:p w:rsidR="003605DB" w:rsidRPr="003605DB" w:rsidRDefault="003605DB" w:rsidP="003605DB">
      <w:pPr>
        <w:spacing w:after="0" w:line="240" w:lineRule="auto"/>
        <w:jc w:val="both"/>
        <w:rPr>
          <w:rFonts w:ascii="Arial" w:hAnsi="Arial" w:cs="Arial"/>
          <w:sz w:val="24"/>
          <w:szCs w:val="24"/>
        </w:rPr>
      </w:pPr>
    </w:p>
    <w:p w:rsidR="003605DB" w:rsidRPr="003605DB" w:rsidRDefault="003605DB" w:rsidP="003605DB">
      <w:pPr>
        <w:spacing w:after="0" w:line="240" w:lineRule="auto"/>
        <w:jc w:val="both"/>
        <w:rPr>
          <w:rFonts w:ascii="Arial" w:hAnsi="Arial" w:cs="Arial"/>
          <w:sz w:val="24"/>
          <w:szCs w:val="24"/>
        </w:rPr>
      </w:pPr>
      <w:r w:rsidRPr="003605DB">
        <w:rPr>
          <w:rFonts w:ascii="Arial" w:hAnsi="Arial" w:cs="Arial"/>
          <w:sz w:val="24"/>
          <w:szCs w:val="24"/>
        </w:rPr>
        <w:t xml:space="preserve">As we worked through the 90’s we were very successful at getting people to fit smoke alarms in their homes.  As a result of this, many fires were detected faster meaning property damage and loss of life were reduced.  </w:t>
      </w:r>
    </w:p>
    <w:p w:rsidR="003605DB" w:rsidRPr="003605DB" w:rsidRDefault="003605DB" w:rsidP="003605DB">
      <w:pPr>
        <w:spacing w:after="0" w:line="240" w:lineRule="auto"/>
        <w:jc w:val="both"/>
        <w:rPr>
          <w:rFonts w:ascii="Arial" w:hAnsi="Arial" w:cs="Arial"/>
          <w:sz w:val="24"/>
          <w:szCs w:val="24"/>
        </w:rPr>
      </w:pPr>
    </w:p>
    <w:p w:rsidR="003605DB" w:rsidRPr="003605DB" w:rsidRDefault="003605DB" w:rsidP="003605DB">
      <w:pPr>
        <w:spacing w:after="0" w:line="240" w:lineRule="auto"/>
        <w:jc w:val="both"/>
        <w:rPr>
          <w:rFonts w:ascii="Arial" w:hAnsi="Arial" w:cs="Arial"/>
          <w:sz w:val="24"/>
          <w:szCs w:val="24"/>
        </w:rPr>
      </w:pPr>
      <w:r w:rsidRPr="003605DB">
        <w:rPr>
          <w:rFonts w:ascii="Arial" w:hAnsi="Arial" w:cs="Arial"/>
          <w:sz w:val="24"/>
          <w:szCs w:val="24"/>
        </w:rPr>
        <w:t xml:space="preserve">We didn’t stop there.  </w:t>
      </w:r>
    </w:p>
    <w:p w:rsidR="003605DB" w:rsidRPr="003605DB" w:rsidRDefault="003605DB" w:rsidP="003605DB">
      <w:pPr>
        <w:spacing w:after="0" w:line="240" w:lineRule="auto"/>
        <w:jc w:val="both"/>
        <w:rPr>
          <w:rFonts w:ascii="Arial" w:hAnsi="Arial" w:cs="Arial"/>
          <w:sz w:val="24"/>
          <w:szCs w:val="24"/>
        </w:rPr>
      </w:pPr>
    </w:p>
    <w:p w:rsidR="003605DB" w:rsidRPr="003605DB" w:rsidRDefault="003605DB" w:rsidP="003605DB">
      <w:pPr>
        <w:spacing w:after="0" w:line="240" w:lineRule="auto"/>
        <w:jc w:val="both"/>
        <w:rPr>
          <w:rFonts w:ascii="Arial" w:hAnsi="Arial" w:cs="Arial"/>
          <w:sz w:val="24"/>
          <w:szCs w:val="24"/>
        </w:rPr>
      </w:pPr>
      <w:r w:rsidRPr="003605DB">
        <w:rPr>
          <w:rFonts w:ascii="Arial" w:hAnsi="Arial" w:cs="Arial"/>
          <w:sz w:val="24"/>
          <w:szCs w:val="24"/>
        </w:rPr>
        <w:t>In the New Millennium we started visiting peoples’ houses, not to just promote smoke alarm ownership but to educate people on how they could prevent fires occurring.</w:t>
      </w:r>
    </w:p>
    <w:p w:rsidR="003605DB" w:rsidRPr="003605DB" w:rsidRDefault="003605DB" w:rsidP="003605DB">
      <w:pPr>
        <w:spacing w:after="0" w:line="240" w:lineRule="auto"/>
        <w:jc w:val="both"/>
        <w:rPr>
          <w:rFonts w:ascii="Arial" w:hAnsi="Arial" w:cs="Arial"/>
          <w:sz w:val="24"/>
          <w:szCs w:val="24"/>
        </w:rPr>
      </w:pPr>
    </w:p>
    <w:p w:rsidR="003605DB" w:rsidRPr="003605DB" w:rsidRDefault="003605DB" w:rsidP="003605DB">
      <w:pPr>
        <w:spacing w:after="0" w:line="240" w:lineRule="auto"/>
        <w:jc w:val="both"/>
        <w:rPr>
          <w:rFonts w:ascii="Arial" w:hAnsi="Arial" w:cs="Arial"/>
          <w:sz w:val="24"/>
          <w:szCs w:val="24"/>
        </w:rPr>
      </w:pPr>
      <w:r w:rsidRPr="003605DB">
        <w:rPr>
          <w:rFonts w:ascii="Arial" w:hAnsi="Arial" w:cs="Arial"/>
          <w:sz w:val="24"/>
          <w:szCs w:val="24"/>
        </w:rPr>
        <w:t xml:space="preserve">By 2010 we came to understand that older people were more vulnerable than </w:t>
      </w:r>
      <w:proofErr w:type="gramStart"/>
      <w:r w:rsidRPr="003605DB">
        <w:rPr>
          <w:rFonts w:ascii="Arial" w:hAnsi="Arial" w:cs="Arial"/>
          <w:sz w:val="24"/>
          <w:szCs w:val="24"/>
        </w:rPr>
        <w:t>others</w:t>
      </w:r>
      <w:proofErr w:type="gramEnd"/>
      <w:r w:rsidRPr="003605DB">
        <w:rPr>
          <w:rFonts w:ascii="Arial" w:hAnsi="Arial" w:cs="Arial"/>
          <w:sz w:val="24"/>
          <w:szCs w:val="24"/>
        </w:rPr>
        <w:t xml:space="preserve"> so we focussed our attention on these people.  As we approached </w:t>
      </w:r>
      <w:proofErr w:type="gramStart"/>
      <w:r w:rsidRPr="003605DB">
        <w:rPr>
          <w:rFonts w:ascii="Arial" w:hAnsi="Arial" w:cs="Arial"/>
          <w:sz w:val="24"/>
          <w:szCs w:val="24"/>
        </w:rPr>
        <w:t>2015</w:t>
      </w:r>
      <w:proofErr w:type="gramEnd"/>
      <w:r w:rsidRPr="003605DB">
        <w:rPr>
          <w:rFonts w:ascii="Arial" w:hAnsi="Arial" w:cs="Arial"/>
          <w:sz w:val="24"/>
          <w:szCs w:val="24"/>
        </w:rPr>
        <w:t xml:space="preserve"> we identified a clear relationship between our risk groups and those prone to slips, trips, falls and ill health.</w:t>
      </w:r>
    </w:p>
    <w:p w:rsidR="003605DB" w:rsidRPr="003605DB" w:rsidRDefault="003605DB" w:rsidP="003605DB">
      <w:pPr>
        <w:spacing w:after="0" w:line="240" w:lineRule="auto"/>
        <w:jc w:val="both"/>
        <w:rPr>
          <w:rFonts w:ascii="Arial" w:hAnsi="Arial" w:cs="Arial"/>
          <w:sz w:val="24"/>
          <w:szCs w:val="24"/>
        </w:rPr>
      </w:pPr>
    </w:p>
    <w:p w:rsidR="003605DB" w:rsidRPr="003605DB" w:rsidRDefault="00E0228A" w:rsidP="003605DB">
      <w:pPr>
        <w:spacing w:after="0" w:line="240" w:lineRule="auto"/>
        <w:jc w:val="both"/>
        <w:rPr>
          <w:rFonts w:ascii="Arial" w:hAnsi="Arial" w:cs="Arial"/>
          <w:sz w:val="24"/>
          <w:szCs w:val="24"/>
        </w:rPr>
      </w:pPr>
      <w:r>
        <w:rPr>
          <w:rFonts w:ascii="Arial" w:hAnsi="Arial" w:cs="Arial"/>
          <w:sz w:val="24"/>
          <w:szCs w:val="24"/>
        </w:rPr>
        <w:t>Throughout 2018</w:t>
      </w:r>
      <w:r w:rsidR="003605DB" w:rsidRPr="003605DB">
        <w:rPr>
          <w:rFonts w:ascii="Arial" w:hAnsi="Arial" w:cs="Arial"/>
          <w:sz w:val="24"/>
          <w:szCs w:val="24"/>
        </w:rPr>
        <w:t xml:space="preserve"> and beyond our aim is to continue working with partner organisations to keep residents within our communities safe from fire and, where applicable, improve their health and wellbeing.</w:t>
      </w:r>
    </w:p>
    <w:p w:rsidR="00E17F86" w:rsidRPr="00245C34" w:rsidRDefault="00E17F86" w:rsidP="00E17F86">
      <w:pPr>
        <w:spacing w:after="0" w:line="240" w:lineRule="auto"/>
        <w:rPr>
          <w:rFonts w:ascii="Arial" w:hAnsi="Arial" w:cs="Arial"/>
          <w:sz w:val="24"/>
          <w:szCs w:val="24"/>
        </w:rPr>
      </w:pPr>
    </w:p>
    <w:p w:rsidR="00232592" w:rsidRDefault="00232592" w:rsidP="00232592">
      <w:pPr>
        <w:spacing w:after="0" w:line="240" w:lineRule="auto"/>
        <w:rPr>
          <w:rFonts w:ascii="Arial" w:hAnsi="Arial" w:cs="Arial"/>
        </w:rPr>
      </w:pPr>
    </w:p>
    <w:p w:rsidR="006A7200" w:rsidRPr="007F3ECE" w:rsidRDefault="003605DB" w:rsidP="006A7200">
      <w:pPr>
        <w:spacing w:after="0" w:line="240" w:lineRule="auto"/>
        <w:rPr>
          <w:rFonts w:ascii="Arial" w:hAnsi="Arial" w:cs="Arial"/>
          <w:b/>
          <w:color w:val="C00000"/>
          <w:sz w:val="28"/>
          <w:szCs w:val="28"/>
        </w:rPr>
      </w:pPr>
      <w:r>
        <w:rPr>
          <w:rFonts w:ascii="Arial" w:hAnsi="Arial" w:cs="Arial"/>
          <w:b/>
          <w:color w:val="C00000"/>
          <w:sz w:val="28"/>
          <w:szCs w:val="28"/>
        </w:rPr>
        <w:t>What is a Home Fire Safety Visit (</w:t>
      </w:r>
      <w:r w:rsidR="006A7200">
        <w:rPr>
          <w:rFonts w:ascii="Arial" w:hAnsi="Arial" w:cs="Arial"/>
          <w:b/>
          <w:color w:val="C00000"/>
          <w:sz w:val="28"/>
          <w:szCs w:val="28"/>
        </w:rPr>
        <w:t>HFSV</w:t>
      </w:r>
      <w:r>
        <w:rPr>
          <w:rFonts w:ascii="Arial" w:hAnsi="Arial" w:cs="Arial"/>
          <w:b/>
          <w:color w:val="C00000"/>
          <w:sz w:val="28"/>
          <w:szCs w:val="28"/>
        </w:rPr>
        <w:t>)</w:t>
      </w:r>
      <w:r w:rsidR="006A7200">
        <w:rPr>
          <w:rFonts w:ascii="Arial" w:hAnsi="Arial" w:cs="Arial"/>
          <w:b/>
          <w:color w:val="C00000"/>
          <w:sz w:val="28"/>
          <w:szCs w:val="28"/>
        </w:rPr>
        <w:t>?</w:t>
      </w:r>
    </w:p>
    <w:p w:rsidR="006A7200" w:rsidRDefault="006A7200" w:rsidP="00C24AB2">
      <w:pPr>
        <w:spacing w:after="0" w:line="240" w:lineRule="auto"/>
        <w:rPr>
          <w:rFonts w:ascii="Arial" w:hAnsi="Arial" w:cs="Arial"/>
          <w:b/>
          <w:color w:val="C00000"/>
          <w:sz w:val="28"/>
          <w:szCs w:val="28"/>
        </w:rPr>
      </w:pPr>
    </w:p>
    <w:p w:rsidR="003605DB" w:rsidRPr="00E140F9" w:rsidRDefault="003605DB" w:rsidP="003605DB">
      <w:pPr>
        <w:spacing w:after="0" w:line="240" w:lineRule="auto"/>
        <w:jc w:val="both"/>
        <w:rPr>
          <w:rFonts w:ascii="Arial" w:hAnsi="Arial" w:cs="Arial"/>
          <w:sz w:val="24"/>
          <w:szCs w:val="24"/>
        </w:rPr>
      </w:pPr>
      <w:r w:rsidRPr="00E140F9">
        <w:rPr>
          <w:rFonts w:ascii="Arial" w:hAnsi="Arial" w:cs="Arial"/>
          <w:sz w:val="24"/>
          <w:szCs w:val="24"/>
        </w:rPr>
        <w:t xml:space="preserve">A HFSV is a comprehensive assessment that examines the levels of fire risk within the home.  It usually takes around 30 minutes and is conducted by trained firefighters or Community Action Team members.  They are free of charge and include fitting </w:t>
      </w:r>
      <w:proofErr w:type="gramStart"/>
      <w:r w:rsidRPr="00E140F9">
        <w:rPr>
          <w:rFonts w:ascii="Arial" w:hAnsi="Arial" w:cs="Arial"/>
          <w:sz w:val="24"/>
          <w:szCs w:val="24"/>
        </w:rPr>
        <w:t>long life</w:t>
      </w:r>
      <w:proofErr w:type="gramEnd"/>
      <w:r w:rsidRPr="00E140F9">
        <w:rPr>
          <w:rFonts w:ascii="Arial" w:hAnsi="Arial" w:cs="Arial"/>
          <w:sz w:val="24"/>
          <w:szCs w:val="24"/>
        </w:rPr>
        <w:t xml:space="preserve"> smoke detection, where applicable. </w:t>
      </w:r>
    </w:p>
    <w:p w:rsidR="003605DB" w:rsidRPr="00E140F9" w:rsidRDefault="003605DB" w:rsidP="003605DB">
      <w:pPr>
        <w:spacing w:after="0" w:line="240" w:lineRule="auto"/>
        <w:jc w:val="both"/>
        <w:rPr>
          <w:rFonts w:ascii="Arial" w:hAnsi="Arial" w:cs="Arial"/>
          <w:sz w:val="24"/>
          <w:szCs w:val="24"/>
        </w:rPr>
      </w:pPr>
    </w:p>
    <w:p w:rsidR="003605DB" w:rsidRPr="00E140F9" w:rsidRDefault="003605DB" w:rsidP="003605DB">
      <w:pPr>
        <w:spacing w:after="0" w:line="240" w:lineRule="auto"/>
        <w:jc w:val="both"/>
        <w:rPr>
          <w:rFonts w:ascii="Arial" w:hAnsi="Arial" w:cs="Arial"/>
          <w:sz w:val="24"/>
          <w:szCs w:val="24"/>
        </w:rPr>
      </w:pPr>
      <w:r w:rsidRPr="00E140F9">
        <w:rPr>
          <w:rFonts w:ascii="Arial" w:hAnsi="Arial" w:cs="Arial"/>
          <w:sz w:val="24"/>
          <w:szCs w:val="24"/>
        </w:rPr>
        <w:t>Upon request</w:t>
      </w:r>
      <w:r w:rsidR="00AF35B5">
        <w:rPr>
          <w:rFonts w:ascii="Arial" w:hAnsi="Arial" w:cs="Arial"/>
          <w:sz w:val="24"/>
          <w:szCs w:val="24"/>
        </w:rPr>
        <w:t xml:space="preserve"> and resources permitting</w:t>
      </w:r>
      <w:r w:rsidRPr="00E140F9">
        <w:rPr>
          <w:rFonts w:ascii="Arial" w:hAnsi="Arial" w:cs="Arial"/>
          <w:sz w:val="24"/>
          <w:szCs w:val="24"/>
        </w:rPr>
        <w:t xml:space="preserve">, it is possible </w:t>
      </w:r>
      <w:r w:rsidR="00B92D79">
        <w:rPr>
          <w:rFonts w:ascii="Arial" w:hAnsi="Arial" w:cs="Arial"/>
          <w:sz w:val="24"/>
          <w:szCs w:val="24"/>
        </w:rPr>
        <w:t xml:space="preserve">to arrange </w:t>
      </w:r>
      <w:r w:rsidRPr="00E140F9">
        <w:rPr>
          <w:rFonts w:ascii="Arial" w:hAnsi="Arial" w:cs="Arial"/>
          <w:sz w:val="24"/>
          <w:szCs w:val="24"/>
        </w:rPr>
        <w:t>a</w:t>
      </w:r>
      <w:r w:rsidR="00AF35B5">
        <w:rPr>
          <w:rFonts w:ascii="Arial" w:hAnsi="Arial" w:cs="Arial"/>
          <w:sz w:val="24"/>
          <w:szCs w:val="24"/>
        </w:rPr>
        <w:t xml:space="preserve"> joint</w:t>
      </w:r>
      <w:r w:rsidRPr="00E140F9">
        <w:rPr>
          <w:rFonts w:ascii="Arial" w:hAnsi="Arial" w:cs="Arial"/>
          <w:sz w:val="24"/>
          <w:szCs w:val="24"/>
        </w:rPr>
        <w:t xml:space="preserve"> HFSV where a partner agency is also in attendance with SFRS personnel.</w:t>
      </w:r>
    </w:p>
    <w:p w:rsidR="003605DB" w:rsidRPr="00E140F9" w:rsidRDefault="003605DB" w:rsidP="003605DB">
      <w:pPr>
        <w:spacing w:after="0" w:line="240" w:lineRule="auto"/>
        <w:jc w:val="both"/>
        <w:rPr>
          <w:rFonts w:ascii="Arial" w:hAnsi="Arial" w:cs="Arial"/>
          <w:sz w:val="24"/>
          <w:szCs w:val="24"/>
        </w:rPr>
      </w:pPr>
    </w:p>
    <w:p w:rsidR="003605DB" w:rsidRPr="00E140F9" w:rsidRDefault="003605DB" w:rsidP="003605DB">
      <w:pPr>
        <w:spacing w:after="0" w:line="240" w:lineRule="auto"/>
        <w:jc w:val="both"/>
        <w:rPr>
          <w:rFonts w:ascii="Arial" w:hAnsi="Arial" w:cs="Arial"/>
          <w:sz w:val="24"/>
          <w:szCs w:val="24"/>
        </w:rPr>
      </w:pPr>
      <w:r w:rsidRPr="00E140F9">
        <w:rPr>
          <w:rFonts w:ascii="Arial" w:hAnsi="Arial" w:cs="Arial"/>
          <w:sz w:val="24"/>
          <w:szCs w:val="24"/>
        </w:rPr>
        <w:t xml:space="preserve">It should be borne in mind that where an operational fire crew from a local community fire station conduct the visit it is possible that they may be called away to an emergency incident whilst in someone’s property.  This is due to fire crews being available to attend emergency incidents 24 hours a day, 7 days a week. </w:t>
      </w:r>
    </w:p>
    <w:p w:rsidR="003605DB" w:rsidRPr="00E140F9" w:rsidRDefault="003605DB" w:rsidP="003605DB">
      <w:pPr>
        <w:spacing w:after="0" w:line="240" w:lineRule="auto"/>
        <w:jc w:val="both"/>
        <w:rPr>
          <w:rFonts w:ascii="Arial" w:hAnsi="Arial" w:cs="Arial"/>
          <w:sz w:val="24"/>
          <w:szCs w:val="24"/>
        </w:rPr>
      </w:pPr>
    </w:p>
    <w:p w:rsidR="003605DB" w:rsidRPr="00E140F9" w:rsidRDefault="003605DB" w:rsidP="003605DB">
      <w:pPr>
        <w:spacing w:after="0" w:line="240" w:lineRule="auto"/>
        <w:jc w:val="both"/>
        <w:rPr>
          <w:rFonts w:ascii="Arial" w:hAnsi="Arial" w:cs="Arial"/>
          <w:sz w:val="24"/>
          <w:szCs w:val="24"/>
        </w:rPr>
      </w:pPr>
      <w:r w:rsidRPr="00E140F9">
        <w:rPr>
          <w:rFonts w:ascii="Arial" w:hAnsi="Arial" w:cs="Arial"/>
          <w:sz w:val="24"/>
          <w:szCs w:val="24"/>
        </w:rPr>
        <w:t xml:space="preserve">Where applicable, positive intervention, onward referral and/or signposting to partner organisations will be made </w:t>
      </w:r>
      <w:proofErr w:type="gramStart"/>
      <w:r w:rsidRPr="00E140F9">
        <w:rPr>
          <w:rFonts w:ascii="Arial" w:hAnsi="Arial" w:cs="Arial"/>
          <w:sz w:val="24"/>
          <w:szCs w:val="24"/>
        </w:rPr>
        <w:t>in an attempt to</w:t>
      </w:r>
      <w:proofErr w:type="gramEnd"/>
      <w:r w:rsidRPr="00E140F9">
        <w:rPr>
          <w:rFonts w:ascii="Arial" w:hAnsi="Arial" w:cs="Arial"/>
          <w:sz w:val="24"/>
          <w:szCs w:val="24"/>
        </w:rPr>
        <w:t xml:space="preserve"> improve the fire safety, health and well-being of residents throughout Scotland.</w:t>
      </w:r>
    </w:p>
    <w:p w:rsidR="00245C34" w:rsidRDefault="00245C34" w:rsidP="00232592">
      <w:pPr>
        <w:spacing w:after="0" w:line="240" w:lineRule="auto"/>
        <w:rPr>
          <w:rFonts w:ascii="Arial" w:hAnsi="Arial" w:cs="Arial"/>
          <w:sz w:val="24"/>
          <w:szCs w:val="24"/>
        </w:rPr>
      </w:pPr>
    </w:p>
    <w:p w:rsidR="003605DB" w:rsidRDefault="003605DB" w:rsidP="00232592">
      <w:pPr>
        <w:spacing w:after="0" w:line="240" w:lineRule="auto"/>
        <w:rPr>
          <w:rFonts w:ascii="Arial" w:hAnsi="Arial" w:cs="Arial"/>
          <w:sz w:val="24"/>
          <w:szCs w:val="24"/>
        </w:rPr>
      </w:pPr>
    </w:p>
    <w:p w:rsidR="00E140F9" w:rsidRDefault="00E140F9" w:rsidP="00232592">
      <w:pPr>
        <w:spacing w:after="0" w:line="240" w:lineRule="auto"/>
        <w:rPr>
          <w:rFonts w:ascii="Arial" w:hAnsi="Arial" w:cs="Arial"/>
          <w:b/>
          <w:color w:val="C00000"/>
          <w:sz w:val="28"/>
          <w:szCs w:val="28"/>
        </w:rPr>
      </w:pPr>
    </w:p>
    <w:p w:rsidR="00E140F9" w:rsidRDefault="00E140F9" w:rsidP="00232592">
      <w:pPr>
        <w:spacing w:after="0" w:line="240" w:lineRule="auto"/>
        <w:rPr>
          <w:rFonts w:ascii="Arial" w:hAnsi="Arial" w:cs="Arial"/>
          <w:b/>
          <w:color w:val="C00000"/>
          <w:sz w:val="28"/>
          <w:szCs w:val="28"/>
        </w:rPr>
      </w:pPr>
    </w:p>
    <w:p w:rsidR="00E140F9" w:rsidRDefault="00E140F9" w:rsidP="00232592">
      <w:pPr>
        <w:spacing w:after="0" w:line="240" w:lineRule="auto"/>
        <w:rPr>
          <w:rFonts w:ascii="Arial" w:hAnsi="Arial" w:cs="Arial"/>
          <w:b/>
          <w:color w:val="C00000"/>
          <w:sz w:val="28"/>
          <w:szCs w:val="28"/>
        </w:rPr>
      </w:pPr>
    </w:p>
    <w:p w:rsidR="00506C55" w:rsidRPr="007F3ECE" w:rsidRDefault="003605DB" w:rsidP="00232592">
      <w:pPr>
        <w:spacing w:after="0" w:line="240" w:lineRule="auto"/>
        <w:rPr>
          <w:rFonts w:ascii="Arial" w:hAnsi="Arial" w:cs="Arial"/>
          <w:b/>
          <w:color w:val="C00000"/>
          <w:sz w:val="28"/>
          <w:szCs w:val="28"/>
        </w:rPr>
      </w:pPr>
      <w:r>
        <w:rPr>
          <w:rFonts w:ascii="Arial" w:hAnsi="Arial" w:cs="Arial"/>
          <w:b/>
          <w:color w:val="C00000"/>
          <w:sz w:val="28"/>
          <w:szCs w:val="28"/>
        </w:rPr>
        <w:lastRenderedPageBreak/>
        <w:t>Who will benefit from a Home Fire Safety Visit?</w:t>
      </w:r>
    </w:p>
    <w:p w:rsidR="00C201E7" w:rsidRDefault="00C201E7" w:rsidP="00232592">
      <w:pPr>
        <w:spacing w:after="0" w:line="240" w:lineRule="auto"/>
        <w:rPr>
          <w:rFonts w:ascii="Arial" w:hAnsi="Arial" w:cs="Arial"/>
          <w:b/>
          <w:color w:val="C00000"/>
          <w:sz w:val="32"/>
          <w:szCs w:val="32"/>
        </w:rPr>
      </w:pPr>
    </w:p>
    <w:p w:rsidR="003605DB" w:rsidRPr="00E140F9" w:rsidRDefault="003605DB" w:rsidP="003605DB">
      <w:pPr>
        <w:spacing w:after="0" w:line="240" w:lineRule="auto"/>
        <w:jc w:val="both"/>
        <w:rPr>
          <w:rFonts w:ascii="Arial" w:hAnsi="Arial" w:cs="Arial"/>
          <w:sz w:val="24"/>
          <w:szCs w:val="24"/>
        </w:rPr>
      </w:pPr>
      <w:r w:rsidRPr="00E140F9">
        <w:rPr>
          <w:rFonts w:ascii="Arial" w:hAnsi="Arial" w:cs="Arial"/>
          <w:sz w:val="24"/>
          <w:szCs w:val="24"/>
        </w:rPr>
        <w:t xml:space="preserve">Although HFSVs are available to everyone, we are asking our partner agencies to refer those individuals who identify with </w:t>
      </w:r>
      <w:proofErr w:type="gramStart"/>
      <w:r w:rsidRPr="00E140F9">
        <w:rPr>
          <w:rFonts w:ascii="Arial" w:hAnsi="Arial" w:cs="Arial"/>
          <w:sz w:val="24"/>
          <w:szCs w:val="24"/>
        </w:rPr>
        <w:t>a number of</w:t>
      </w:r>
      <w:proofErr w:type="gramEnd"/>
      <w:r w:rsidRPr="00E140F9">
        <w:rPr>
          <w:rFonts w:ascii="Arial" w:hAnsi="Arial" w:cs="Arial"/>
          <w:sz w:val="24"/>
          <w:szCs w:val="24"/>
        </w:rPr>
        <w:t xml:space="preserve"> risk factors.  These can include age, living alone, limited mobility, dependency on substances and lifestyle choices.  In addition, we will use the data we collect to better target “at risk” people.</w:t>
      </w:r>
    </w:p>
    <w:p w:rsidR="003605DB" w:rsidRPr="00E140F9" w:rsidRDefault="003605DB" w:rsidP="003605DB">
      <w:pPr>
        <w:spacing w:after="0" w:line="240" w:lineRule="auto"/>
        <w:jc w:val="both"/>
        <w:rPr>
          <w:rFonts w:ascii="Arial" w:hAnsi="Arial" w:cs="Arial"/>
          <w:sz w:val="24"/>
          <w:szCs w:val="24"/>
        </w:rPr>
      </w:pPr>
    </w:p>
    <w:p w:rsidR="003605DB" w:rsidRPr="00221CAE" w:rsidRDefault="003605DB" w:rsidP="003605DB">
      <w:pPr>
        <w:spacing w:after="0" w:line="240" w:lineRule="auto"/>
        <w:jc w:val="both"/>
        <w:rPr>
          <w:rFonts w:ascii="Arial" w:eastAsia="Times New Roman" w:hAnsi="Arial" w:cs="Arial"/>
          <w:b/>
          <w:sz w:val="24"/>
          <w:szCs w:val="24"/>
          <w:lang w:val="en" w:eastAsia="en-GB"/>
        </w:rPr>
      </w:pPr>
      <w:r w:rsidRPr="00E140F9">
        <w:rPr>
          <w:rFonts w:ascii="Arial" w:eastAsia="Times New Roman" w:hAnsi="Arial" w:cs="Arial"/>
          <w:sz w:val="24"/>
          <w:szCs w:val="24"/>
          <w:lang w:val="en" w:eastAsia="en-GB"/>
        </w:rPr>
        <w:t xml:space="preserve">If you have safety, health or wellbeing concerns about anyone you support in a working capacity who meets one or more of the criteria listed below, </w:t>
      </w:r>
      <w:r w:rsidR="00B92D79">
        <w:rPr>
          <w:rFonts w:ascii="Arial" w:eastAsia="Times New Roman" w:hAnsi="Arial" w:cs="Arial"/>
          <w:sz w:val="24"/>
          <w:szCs w:val="24"/>
          <w:lang w:val="en" w:eastAsia="en-GB"/>
        </w:rPr>
        <w:t>submit</w:t>
      </w:r>
      <w:r w:rsidR="00B92D79" w:rsidRPr="00E140F9">
        <w:rPr>
          <w:rFonts w:ascii="Arial" w:eastAsia="Times New Roman" w:hAnsi="Arial" w:cs="Arial"/>
          <w:sz w:val="24"/>
          <w:szCs w:val="24"/>
          <w:lang w:val="en" w:eastAsia="en-GB"/>
        </w:rPr>
        <w:t xml:space="preserve"> a referral for a HFSV</w:t>
      </w:r>
      <w:r w:rsidR="00B92D79">
        <w:rPr>
          <w:rFonts w:ascii="Arial" w:eastAsia="Times New Roman" w:hAnsi="Arial" w:cs="Arial"/>
          <w:sz w:val="24"/>
          <w:szCs w:val="24"/>
          <w:lang w:val="en" w:eastAsia="en-GB"/>
        </w:rPr>
        <w:t xml:space="preserve">.  </w:t>
      </w:r>
      <w:r w:rsidR="00B92D79" w:rsidRPr="00221CAE">
        <w:rPr>
          <w:rFonts w:ascii="Arial" w:eastAsia="Times New Roman" w:hAnsi="Arial" w:cs="Arial"/>
          <w:b/>
          <w:sz w:val="24"/>
          <w:szCs w:val="24"/>
          <w:lang w:val="en" w:eastAsia="en-GB"/>
        </w:rPr>
        <w:t xml:space="preserve">Please note that permission must be </w:t>
      </w:r>
      <w:r w:rsidR="00B95EBC" w:rsidRPr="00221CAE">
        <w:rPr>
          <w:rFonts w:ascii="Arial" w:eastAsia="Times New Roman" w:hAnsi="Arial" w:cs="Arial"/>
          <w:b/>
          <w:sz w:val="24"/>
          <w:szCs w:val="24"/>
          <w:lang w:val="en" w:eastAsia="en-GB"/>
        </w:rPr>
        <w:t xml:space="preserve">gained </w:t>
      </w:r>
      <w:r w:rsidR="00B14F28" w:rsidRPr="00221CAE">
        <w:rPr>
          <w:rFonts w:ascii="Arial" w:eastAsia="Times New Roman" w:hAnsi="Arial" w:cs="Arial"/>
          <w:b/>
          <w:sz w:val="24"/>
          <w:szCs w:val="24"/>
          <w:lang w:val="en" w:eastAsia="en-GB"/>
        </w:rPr>
        <w:t xml:space="preserve">from </w:t>
      </w:r>
      <w:r w:rsidR="00B95EBC" w:rsidRPr="00221CAE">
        <w:rPr>
          <w:rFonts w:ascii="Arial" w:eastAsia="Times New Roman" w:hAnsi="Arial" w:cs="Arial"/>
          <w:b/>
          <w:sz w:val="24"/>
          <w:szCs w:val="24"/>
          <w:lang w:val="en" w:eastAsia="en-GB"/>
        </w:rPr>
        <w:t>the service us</w:t>
      </w:r>
      <w:r w:rsidR="00B14F28" w:rsidRPr="00221CAE">
        <w:rPr>
          <w:rFonts w:ascii="Arial" w:eastAsia="Times New Roman" w:hAnsi="Arial" w:cs="Arial"/>
          <w:b/>
          <w:sz w:val="24"/>
          <w:szCs w:val="24"/>
          <w:lang w:val="en" w:eastAsia="en-GB"/>
        </w:rPr>
        <w:t xml:space="preserve">er before you </w:t>
      </w:r>
      <w:r w:rsidRPr="00221CAE">
        <w:rPr>
          <w:rFonts w:ascii="Arial" w:eastAsia="Times New Roman" w:hAnsi="Arial" w:cs="Arial"/>
          <w:b/>
          <w:sz w:val="24"/>
          <w:szCs w:val="24"/>
          <w:lang w:val="en" w:eastAsia="en-GB"/>
        </w:rPr>
        <w:t>pass their details to SFRS.</w:t>
      </w:r>
    </w:p>
    <w:p w:rsidR="003605DB" w:rsidRPr="00E140F9" w:rsidRDefault="003605DB" w:rsidP="003605DB">
      <w:pPr>
        <w:spacing w:after="0" w:line="240" w:lineRule="auto"/>
        <w:jc w:val="both"/>
        <w:rPr>
          <w:rFonts w:ascii="Arial" w:eastAsia="Times New Roman" w:hAnsi="Arial" w:cs="Arial"/>
          <w:sz w:val="24"/>
          <w:szCs w:val="24"/>
          <w:lang w:val="en" w:eastAsia="en-GB"/>
        </w:rPr>
      </w:pPr>
    </w:p>
    <w:p w:rsidR="003605DB" w:rsidRPr="00E140F9" w:rsidRDefault="003605DB" w:rsidP="003605DB">
      <w:pPr>
        <w:pStyle w:val="ListParagraph"/>
        <w:numPr>
          <w:ilvl w:val="0"/>
          <w:numId w:val="10"/>
        </w:numPr>
        <w:spacing w:after="200" w:line="360" w:lineRule="auto"/>
        <w:jc w:val="both"/>
        <w:rPr>
          <w:rFonts w:ascii="Arial" w:eastAsia="Times New Roman" w:hAnsi="Arial" w:cs="Arial"/>
          <w:sz w:val="24"/>
          <w:szCs w:val="24"/>
          <w:lang w:val="en" w:eastAsia="en-GB"/>
        </w:rPr>
      </w:pPr>
      <w:r w:rsidRPr="00E140F9">
        <w:rPr>
          <w:rFonts w:ascii="Arial" w:eastAsia="Times New Roman" w:hAnsi="Arial" w:cs="Arial"/>
          <w:sz w:val="24"/>
          <w:szCs w:val="24"/>
          <w:lang w:val="en" w:eastAsia="en-GB"/>
        </w:rPr>
        <w:t xml:space="preserve">Over 65 years of age </w:t>
      </w:r>
    </w:p>
    <w:p w:rsidR="003605DB" w:rsidRPr="00E140F9" w:rsidRDefault="003605DB" w:rsidP="003605DB">
      <w:pPr>
        <w:pStyle w:val="ListParagraph"/>
        <w:numPr>
          <w:ilvl w:val="0"/>
          <w:numId w:val="10"/>
        </w:numPr>
        <w:spacing w:after="200" w:line="360" w:lineRule="auto"/>
        <w:jc w:val="both"/>
        <w:rPr>
          <w:rFonts w:ascii="Arial" w:eastAsia="Times New Roman" w:hAnsi="Arial" w:cs="Arial"/>
          <w:sz w:val="24"/>
          <w:szCs w:val="24"/>
          <w:lang w:val="en" w:eastAsia="en-GB"/>
        </w:rPr>
      </w:pPr>
      <w:r w:rsidRPr="00E140F9">
        <w:rPr>
          <w:rFonts w:ascii="Arial" w:eastAsia="Times New Roman" w:hAnsi="Arial" w:cs="Arial"/>
          <w:sz w:val="24"/>
          <w:szCs w:val="24"/>
          <w:lang w:val="en" w:eastAsia="en-GB"/>
        </w:rPr>
        <w:t xml:space="preserve">Lives alone </w:t>
      </w:r>
    </w:p>
    <w:p w:rsidR="003605DB" w:rsidRPr="00E140F9" w:rsidRDefault="003605DB" w:rsidP="003605DB">
      <w:pPr>
        <w:pStyle w:val="ListParagraph"/>
        <w:numPr>
          <w:ilvl w:val="0"/>
          <w:numId w:val="10"/>
        </w:numPr>
        <w:spacing w:after="200" w:line="360" w:lineRule="auto"/>
        <w:jc w:val="both"/>
        <w:rPr>
          <w:rFonts w:ascii="Arial" w:eastAsia="Times New Roman" w:hAnsi="Arial" w:cs="Arial"/>
          <w:sz w:val="24"/>
          <w:szCs w:val="24"/>
          <w:lang w:val="en" w:eastAsia="en-GB"/>
        </w:rPr>
      </w:pPr>
      <w:r w:rsidRPr="00E140F9">
        <w:rPr>
          <w:rFonts w:ascii="Arial" w:eastAsia="Times New Roman" w:hAnsi="Arial" w:cs="Arial"/>
          <w:sz w:val="24"/>
          <w:szCs w:val="24"/>
          <w:lang w:val="en" w:eastAsia="en-GB"/>
        </w:rPr>
        <w:t xml:space="preserve">Has a physical and/or learning disability </w:t>
      </w:r>
    </w:p>
    <w:p w:rsidR="003605DB" w:rsidRPr="00E140F9" w:rsidRDefault="003605DB" w:rsidP="003605DB">
      <w:pPr>
        <w:pStyle w:val="ListParagraph"/>
        <w:numPr>
          <w:ilvl w:val="0"/>
          <w:numId w:val="10"/>
        </w:numPr>
        <w:spacing w:after="200" w:line="360" w:lineRule="auto"/>
        <w:jc w:val="both"/>
        <w:rPr>
          <w:rFonts w:ascii="Arial" w:eastAsia="Times New Roman" w:hAnsi="Arial" w:cs="Arial"/>
          <w:sz w:val="24"/>
          <w:szCs w:val="24"/>
          <w:lang w:val="en" w:eastAsia="en-GB"/>
        </w:rPr>
      </w:pPr>
      <w:r w:rsidRPr="00E140F9">
        <w:rPr>
          <w:rFonts w:ascii="Arial" w:eastAsia="Times New Roman" w:hAnsi="Arial" w:cs="Arial"/>
          <w:sz w:val="24"/>
          <w:szCs w:val="24"/>
          <w:lang w:val="en" w:eastAsia="en-GB"/>
        </w:rPr>
        <w:t xml:space="preserve">Has any sensory impairment </w:t>
      </w:r>
    </w:p>
    <w:p w:rsidR="003605DB" w:rsidRPr="00E140F9" w:rsidRDefault="003605DB" w:rsidP="003605DB">
      <w:pPr>
        <w:pStyle w:val="ListParagraph"/>
        <w:numPr>
          <w:ilvl w:val="0"/>
          <w:numId w:val="10"/>
        </w:numPr>
        <w:spacing w:after="200" w:line="360" w:lineRule="auto"/>
        <w:jc w:val="both"/>
        <w:rPr>
          <w:rFonts w:ascii="Arial" w:eastAsia="Times New Roman" w:hAnsi="Arial" w:cs="Arial"/>
          <w:sz w:val="24"/>
          <w:szCs w:val="24"/>
          <w:lang w:val="en" w:eastAsia="en-GB"/>
        </w:rPr>
      </w:pPr>
      <w:r w:rsidRPr="00E140F9">
        <w:rPr>
          <w:rFonts w:ascii="Arial" w:eastAsia="Times New Roman" w:hAnsi="Arial" w:cs="Arial"/>
          <w:sz w:val="24"/>
          <w:szCs w:val="24"/>
          <w:lang w:val="en" w:eastAsia="en-GB"/>
        </w:rPr>
        <w:t xml:space="preserve">Is known to be substance or alcohol dependent </w:t>
      </w:r>
    </w:p>
    <w:p w:rsidR="003605DB" w:rsidRPr="00E140F9" w:rsidRDefault="003605DB" w:rsidP="003605DB">
      <w:pPr>
        <w:pStyle w:val="ListParagraph"/>
        <w:numPr>
          <w:ilvl w:val="0"/>
          <w:numId w:val="10"/>
        </w:numPr>
        <w:spacing w:after="200" w:line="360" w:lineRule="auto"/>
        <w:jc w:val="both"/>
        <w:rPr>
          <w:rFonts w:ascii="Arial" w:eastAsia="Times New Roman" w:hAnsi="Arial" w:cs="Arial"/>
          <w:sz w:val="24"/>
          <w:szCs w:val="24"/>
          <w:lang w:val="en" w:eastAsia="en-GB"/>
        </w:rPr>
      </w:pPr>
      <w:r w:rsidRPr="00E140F9">
        <w:rPr>
          <w:rFonts w:ascii="Arial" w:eastAsia="Times New Roman" w:hAnsi="Arial" w:cs="Arial"/>
          <w:sz w:val="24"/>
          <w:szCs w:val="24"/>
          <w:lang w:val="en" w:eastAsia="en-GB"/>
        </w:rPr>
        <w:t xml:space="preserve">Unable to protect themselves from harm </w:t>
      </w:r>
    </w:p>
    <w:p w:rsidR="003605DB" w:rsidRPr="00E140F9" w:rsidRDefault="003605DB" w:rsidP="003605DB">
      <w:pPr>
        <w:pStyle w:val="ListParagraph"/>
        <w:numPr>
          <w:ilvl w:val="0"/>
          <w:numId w:val="10"/>
        </w:numPr>
        <w:spacing w:after="200" w:line="360" w:lineRule="auto"/>
        <w:jc w:val="both"/>
        <w:rPr>
          <w:rFonts w:ascii="Arial" w:eastAsia="Times New Roman" w:hAnsi="Arial" w:cs="Arial"/>
          <w:sz w:val="24"/>
          <w:szCs w:val="24"/>
          <w:lang w:val="en" w:eastAsia="en-GB"/>
        </w:rPr>
      </w:pPr>
      <w:r w:rsidRPr="00E140F9">
        <w:rPr>
          <w:rFonts w:ascii="Arial" w:eastAsia="Times New Roman" w:hAnsi="Arial" w:cs="Arial"/>
          <w:sz w:val="24"/>
          <w:szCs w:val="24"/>
          <w:lang w:val="en" w:eastAsia="en-GB"/>
        </w:rPr>
        <w:t xml:space="preserve">Experiencing mental health problems  </w:t>
      </w:r>
    </w:p>
    <w:p w:rsidR="003605DB" w:rsidRPr="00E140F9" w:rsidRDefault="003605DB" w:rsidP="003605DB">
      <w:pPr>
        <w:pStyle w:val="ListParagraph"/>
        <w:numPr>
          <w:ilvl w:val="0"/>
          <w:numId w:val="10"/>
        </w:numPr>
        <w:spacing w:after="200" w:line="360" w:lineRule="auto"/>
        <w:jc w:val="both"/>
        <w:rPr>
          <w:rFonts w:ascii="Arial" w:eastAsia="Times New Roman" w:hAnsi="Arial" w:cs="Arial"/>
          <w:sz w:val="24"/>
          <w:szCs w:val="24"/>
          <w:lang w:val="en" w:eastAsia="en-GB"/>
        </w:rPr>
      </w:pPr>
      <w:r w:rsidRPr="00E140F9">
        <w:rPr>
          <w:rFonts w:ascii="Arial" w:eastAsia="Times New Roman" w:hAnsi="Arial" w:cs="Arial"/>
          <w:sz w:val="24"/>
          <w:szCs w:val="24"/>
          <w:lang w:val="en" w:eastAsia="en-GB"/>
        </w:rPr>
        <w:t>Fire risk concerns identified, for example burn marks on bedding, furniture or carpets; electrical faults in the home; unsafe practices with fire, cooking or heating; hoarding; the occupier smokes.</w:t>
      </w:r>
    </w:p>
    <w:p w:rsidR="003605DB" w:rsidRPr="00E140F9" w:rsidRDefault="003605DB" w:rsidP="003605DB">
      <w:pPr>
        <w:spacing w:after="0" w:line="240" w:lineRule="auto"/>
        <w:jc w:val="both"/>
        <w:rPr>
          <w:rFonts w:ascii="Arial" w:hAnsi="Arial" w:cs="Arial"/>
          <w:sz w:val="24"/>
          <w:szCs w:val="24"/>
        </w:rPr>
      </w:pPr>
      <w:r w:rsidRPr="00E140F9">
        <w:rPr>
          <w:rFonts w:ascii="Arial" w:hAnsi="Arial" w:cs="Arial"/>
          <w:sz w:val="24"/>
          <w:szCs w:val="24"/>
        </w:rPr>
        <w:t xml:space="preserve">This graph shows a basic profile of people who die in fires.  </w:t>
      </w:r>
    </w:p>
    <w:p w:rsidR="003605DB" w:rsidRPr="00E140F9" w:rsidRDefault="003605DB" w:rsidP="003605DB">
      <w:pPr>
        <w:spacing w:after="0" w:line="240" w:lineRule="auto"/>
        <w:jc w:val="both"/>
        <w:rPr>
          <w:rFonts w:ascii="Arial" w:hAnsi="Arial" w:cs="Arial"/>
          <w:sz w:val="24"/>
          <w:szCs w:val="24"/>
        </w:rPr>
      </w:pPr>
    </w:p>
    <w:p w:rsidR="003605DB" w:rsidRPr="00E140F9" w:rsidRDefault="003605DB" w:rsidP="003605DB">
      <w:pPr>
        <w:spacing w:after="0" w:line="240" w:lineRule="auto"/>
        <w:jc w:val="both"/>
        <w:rPr>
          <w:rFonts w:ascii="Arial" w:hAnsi="Arial" w:cs="Arial"/>
          <w:i/>
          <w:sz w:val="24"/>
          <w:szCs w:val="24"/>
        </w:rPr>
      </w:pPr>
      <w:r w:rsidRPr="00E140F9">
        <w:rPr>
          <w:rFonts w:ascii="Arial" w:hAnsi="Arial" w:cs="Arial"/>
          <w:i/>
          <w:sz w:val="24"/>
          <w:szCs w:val="24"/>
        </w:rPr>
        <w:t xml:space="preserve">Source:  SFRS Fire Fatalities and Casualties </w:t>
      </w:r>
    </w:p>
    <w:p w:rsidR="003605DB" w:rsidRPr="00E140F9" w:rsidRDefault="003605DB" w:rsidP="003605DB">
      <w:pPr>
        <w:spacing w:after="0" w:line="240" w:lineRule="auto"/>
        <w:jc w:val="both"/>
        <w:rPr>
          <w:rFonts w:ascii="Arial" w:hAnsi="Arial" w:cs="Arial"/>
          <w:i/>
          <w:sz w:val="24"/>
          <w:szCs w:val="24"/>
        </w:rPr>
      </w:pPr>
      <w:r w:rsidRPr="00E140F9">
        <w:rPr>
          <w:rFonts w:ascii="Arial" w:hAnsi="Arial" w:cs="Arial"/>
          <w:i/>
          <w:sz w:val="24"/>
          <w:szCs w:val="24"/>
        </w:rPr>
        <w:t>Analysis Report 2013-2016</w:t>
      </w:r>
    </w:p>
    <w:p w:rsidR="00543D97" w:rsidRPr="00E140F9" w:rsidRDefault="00543D97" w:rsidP="00232592">
      <w:pPr>
        <w:spacing w:after="0" w:line="240" w:lineRule="auto"/>
        <w:rPr>
          <w:rFonts w:ascii="Arial" w:hAnsi="Arial" w:cs="Arial"/>
          <w:b/>
          <w:color w:val="C00000"/>
          <w:sz w:val="32"/>
          <w:szCs w:val="32"/>
        </w:rPr>
      </w:pPr>
    </w:p>
    <w:p w:rsidR="007F3ECE" w:rsidRDefault="00460D23" w:rsidP="00232592">
      <w:pPr>
        <w:spacing w:after="0" w:line="240" w:lineRule="auto"/>
        <w:rPr>
          <w:rFonts w:ascii="Arial" w:hAnsi="Arial" w:cs="Arial"/>
          <w:b/>
          <w:color w:val="C00000"/>
          <w:sz w:val="32"/>
          <w:szCs w:val="32"/>
        </w:rPr>
      </w:pPr>
      <w:r w:rsidRPr="00E140F9">
        <w:rPr>
          <w:rFonts w:ascii="Arial" w:hAnsi="Arial" w:cs="Arial"/>
          <w:b/>
          <w:noProof/>
          <w:sz w:val="28"/>
          <w:szCs w:val="28"/>
          <w:lang w:eastAsia="en-GB"/>
        </w:rPr>
        <w:drawing>
          <wp:anchor distT="0" distB="0" distL="114300" distR="114300" simplePos="0" relativeHeight="251665408" behindDoc="1" locked="0" layoutInCell="1" allowOverlap="1" wp14:anchorId="35A5F7CC" wp14:editId="3B20303D">
            <wp:simplePos x="0" y="0"/>
            <wp:positionH relativeFrom="margin">
              <wp:posOffset>2683510</wp:posOffset>
            </wp:positionH>
            <wp:positionV relativeFrom="paragraph">
              <wp:posOffset>45720</wp:posOffset>
            </wp:positionV>
            <wp:extent cx="3076575" cy="2419350"/>
            <wp:effectExtent l="0" t="0" r="0" b="19050"/>
            <wp:wrapTight wrapText="bothSides">
              <wp:wrapPolygon edited="0">
                <wp:start x="9897" y="0"/>
                <wp:lineTo x="9095" y="510"/>
                <wp:lineTo x="8292" y="1871"/>
                <wp:lineTo x="8292" y="2721"/>
                <wp:lineTo x="4815" y="3912"/>
                <wp:lineTo x="3210" y="4762"/>
                <wp:lineTo x="3076" y="5953"/>
                <wp:lineTo x="3076" y="7994"/>
                <wp:lineTo x="4414" y="10885"/>
                <wp:lineTo x="3076" y="13606"/>
                <wp:lineTo x="3076" y="16328"/>
                <wp:lineTo x="3210" y="17008"/>
                <wp:lineTo x="7222" y="19049"/>
                <wp:lineTo x="8426" y="19049"/>
                <wp:lineTo x="8426" y="19729"/>
                <wp:lineTo x="9496" y="21600"/>
                <wp:lineTo x="9897" y="21600"/>
                <wp:lineTo x="11770" y="21600"/>
                <wp:lineTo x="12171" y="21600"/>
                <wp:lineTo x="13375" y="19729"/>
                <wp:lineTo x="13241" y="19049"/>
                <wp:lineTo x="14445" y="19049"/>
                <wp:lineTo x="18457" y="17008"/>
                <wp:lineTo x="18591" y="16328"/>
                <wp:lineTo x="18591" y="13606"/>
                <wp:lineTo x="17120" y="10885"/>
                <wp:lineTo x="18724" y="8164"/>
                <wp:lineTo x="18591" y="4762"/>
                <wp:lineTo x="13241" y="2211"/>
                <wp:lineTo x="12305" y="510"/>
                <wp:lineTo x="11636" y="0"/>
                <wp:lineTo x="9897" y="0"/>
              </wp:wrapPolygon>
            </wp:wrapTight>
            <wp:docPr id="249" name="Diagram 2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3605DB" w:rsidRDefault="003605DB" w:rsidP="00232592">
      <w:pPr>
        <w:spacing w:after="0" w:line="240" w:lineRule="auto"/>
        <w:rPr>
          <w:rFonts w:ascii="Arial" w:hAnsi="Arial" w:cs="Arial"/>
          <w:b/>
          <w:color w:val="C00000"/>
          <w:sz w:val="32"/>
          <w:szCs w:val="32"/>
        </w:rPr>
      </w:pPr>
    </w:p>
    <w:p w:rsidR="003605DB" w:rsidRDefault="003605DB" w:rsidP="00232592">
      <w:pPr>
        <w:spacing w:after="0" w:line="240" w:lineRule="auto"/>
        <w:rPr>
          <w:rFonts w:ascii="Arial" w:hAnsi="Arial" w:cs="Arial"/>
          <w:b/>
          <w:color w:val="C00000"/>
          <w:sz w:val="32"/>
          <w:szCs w:val="32"/>
        </w:rPr>
      </w:pPr>
    </w:p>
    <w:p w:rsidR="003605DB" w:rsidRDefault="003605DB" w:rsidP="00232592">
      <w:pPr>
        <w:spacing w:after="0" w:line="240" w:lineRule="auto"/>
        <w:rPr>
          <w:rFonts w:ascii="Arial" w:hAnsi="Arial" w:cs="Arial"/>
          <w:b/>
          <w:color w:val="C00000"/>
          <w:sz w:val="32"/>
          <w:szCs w:val="32"/>
        </w:rPr>
      </w:pPr>
    </w:p>
    <w:p w:rsidR="003605DB" w:rsidRDefault="003605DB" w:rsidP="00232592">
      <w:pPr>
        <w:spacing w:after="0" w:line="240" w:lineRule="auto"/>
        <w:rPr>
          <w:rFonts w:ascii="Arial" w:hAnsi="Arial" w:cs="Arial"/>
          <w:b/>
          <w:color w:val="C00000"/>
          <w:sz w:val="32"/>
          <w:szCs w:val="32"/>
        </w:rPr>
      </w:pPr>
    </w:p>
    <w:p w:rsidR="003605DB" w:rsidRDefault="003605DB" w:rsidP="00232592">
      <w:pPr>
        <w:spacing w:after="0" w:line="240" w:lineRule="auto"/>
        <w:rPr>
          <w:rFonts w:ascii="Arial" w:hAnsi="Arial" w:cs="Arial"/>
          <w:b/>
          <w:color w:val="C00000"/>
          <w:sz w:val="32"/>
          <w:szCs w:val="32"/>
        </w:rPr>
      </w:pPr>
    </w:p>
    <w:p w:rsidR="003605DB" w:rsidRDefault="003605DB" w:rsidP="00232592">
      <w:pPr>
        <w:spacing w:after="0" w:line="240" w:lineRule="auto"/>
        <w:rPr>
          <w:rFonts w:ascii="Arial" w:hAnsi="Arial" w:cs="Arial"/>
          <w:b/>
          <w:color w:val="C00000"/>
          <w:sz w:val="32"/>
          <w:szCs w:val="32"/>
        </w:rPr>
      </w:pPr>
    </w:p>
    <w:p w:rsidR="003605DB" w:rsidRDefault="003605DB" w:rsidP="00232592">
      <w:pPr>
        <w:spacing w:after="0" w:line="240" w:lineRule="auto"/>
        <w:rPr>
          <w:rFonts w:ascii="Arial" w:hAnsi="Arial" w:cs="Arial"/>
          <w:b/>
          <w:color w:val="C00000"/>
          <w:sz w:val="32"/>
          <w:szCs w:val="32"/>
        </w:rPr>
      </w:pPr>
    </w:p>
    <w:p w:rsidR="003605DB" w:rsidRPr="00C24AB2" w:rsidRDefault="003605DB" w:rsidP="00232592">
      <w:pPr>
        <w:spacing w:after="0" w:line="240" w:lineRule="auto"/>
        <w:rPr>
          <w:rFonts w:ascii="Arial" w:hAnsi="Arial" w:cs="Arial"/>
          <w:b/>
          <w:color w:val="C00000"/>
          <w:sz w:val="32"/>
          <w:szCs w:val="32"/>
        </w:rPr>
      </w:pPr>
    </w:p>
    <w:p w:rsidR="00E140F9" w:rsidRDefault="00E140F9" w:rsidP="00232592">
      <w:pPr>
        <w:spacing w:after="0" w:line="240" w:lineRule="auto"/>
        <w:rPr>
          <w:rFonts w:ascii="Arial" w:hAnsi="Arial" w:cs="Arial"/>
          <w:b/>
          <w:color w:val="C00000"/>
          <w:sz w:val="28"/>
          <w:szCs w:val="28"/>
        </w:rPr>
      </w:pPr>
    </w:p>
    <w:p w:rsidR="006D4EA1" w:rsidRDefault="006D4EA1" w:rsidP="00232592">
      <w:pPr>
        <w:spacing w:after="0" w:line="240" w:lineRule="auto"/>
        <w:rPr>
          <w:rFonts w:ascii="Arial" w:hAnsi="Arial" w:cs="Arial"/>
          <w:b/>
          <w:color w:val="C00000"/>
          <w:sz w:val="28"/>
          <w:szCs w:val="28"/>
        </w:rPr>
      </w:pPr>
    </w:p>
    <w:p w:rsidR="006D4EA1" w:rsidRDefault="006D4EA1" w:rsidP="00232592">
      <w:pPr>
        <w:spacing w:after="0" w:line="240" w:lineRule="auto"/>
        <w:rPr>
          <w:rFonts w:ascii="Arial" w:hAnsi="Arial" w:cs="Arial"/>
          <w:b/>
          <w:color w:val="C00000"/>
          <w:sz w:val="28"/>
          <w:szCs w:val="28"/>
        </w:rPr>
      </w:pPr>
    </w:p>
    <w:p w:rsidR="00FD7BA9" w:rsidRPr="007F3ECE" w:rsidRDefault="003605DB" w:rsidP="00232592">
      <w:pPr>
        <w:spacing w:after="0" w:line="240" w:lineRule="auto"/>
        <w:rPr>
          <w:rFonts w:ascii="Arial" w:hAnsi="Arial" w:cs="Arial"/>
          <w:b/>
          <w:color w:val="C00000"/>
          <w:sz w:val="28"/>
          <w:szCs w:val="28"/>
        </w:rPr>
      </w:pPr>
      <w:r>
        <w:rPr>
          <w:rFonts w:ascii="Arial" w:hAnsi="Arial" w:cs="Arial"/>
          <w:b/>
          <w:color w:val="C00000"/>
          <w:sz w:val="28"/>
          <w:szCs w:val="28"/>
        </w:rPr>
        <w:lastRenderedPageBreak/>
        <w:t>Premises not suitable for a Home Fire Safety Visit</w:t>
      </w:r>
    </w:p>
    <w:p w:rsidR="003605DB" w:rsidRDefault="003605DB" w:rsidP="003605DB">
      <w:pPr>
        <w:spacing w:after="0" w:line="240" w:lineRule="auto"/>
        <w:jc w:val="both"/>
        <w:rPr>
          <w:sz w:val="24"/>
          <w:szCs w:val="24"/>
        </w:rPr>
      </w:pPr>
    </w:p>
    <w:p w:rsidR="003605DB" w:rsidRPr="00E140F9" w:rsidRDefault="003605DB" w:rsidP="003605DB">
      <w:pPr>
        <w:spacing w:after="0" w:line="240" w:lineRule="auto"/>
        <w:jc w:val="both"/>
        <w:rPr>
          <w:rFonts w:ascii="Arial" w:hAnsi="Arial" w:cs="Arial"/>
          <w:color w:val="000000"/>
          <w:sz w:val="24"/>
          <w:szCs w:val="24"/>
        </w:rPr>
      </w:pPr>
      <w:r w:rsidRPr="00E140F9">
        <w:rPr>
          <w:rFonts w:ascii="Arial" w:hAnsi="Arial" w:cs="Arial"/>
          <w:sz w:val="24"/>
          <w:szCs w:val="24"/>
        </w:rPr>
        <w:t>SFRS will not conduct a HFSV in any r</w:t>
      </w:r>
      <w:r w:rsidRPr="00E140F9">
        <w:rPr>
          <w:rFonts w:ascii="Arial" w:hAnsi="Arial" w:cs="Arial"/>
          <w:color w:val="000000"/>
          <w:sz w:val="24"/>
          <w:szCs w:val="24"/>
        </w:rPr>
        <w:t>elevant premises as defined in the Fire Scotland Act 2005, together with any premises which come under the scope of the Care Commission.</w:t>
      </w:r>
    </w:p>
    <w:p w:rsidR="003605DB" w:rsidRPr="00E140F9" w:rsidRDefault="003605DB" w:rsidP="003605DB">
      <w:pPr>
        <w:spacing w:after="0" w:line="240" w:lineRule="auto"/>
        <w:rPr>
          <w:rFonts w:ascii="Arial" w:hAnsi="Arial" w:cs="Arial"/>
          <w:color w:val="000000"/>
          <w:sz w:val="24"/>
          <w:szCs w:val="24"/>
        </w:rPr>
      </w:pPr>
    </w:p>
    <w:p w:rsidR="003605DB" w:rsidRPr="00E140F9" w:rsidRDefault="003605DB" w:rsidP="00460D23">
      <w:pPr>
        <w:spacing w:after="0" w:line="240" w:lineRule="auto"/>
        <w:jc w:val="both"/>
        <w:rPr>
          <w:rFonts w:ascii="Arial" w:hAnsi="Arial" w:cs="Arial"/>
          <w:color w:val="000000"/>
          <w:sz w:val="24"/>
          <w:szCs w:val="24"/>
        </w:rPr>
      </w:pPr>
      <w:r w:rsidRPr="00E140F9">
        <w:rPr>
          <w:rFonts w:ascii="Arial" w:hAnsi="Arial" w:cs="Arial"/>
          <w:color w:val="000000"/>
          <w:sz w:val="24"/>
          <w:szCs w:val="24"/>
        </w:rPr>
        <w:t xml:space="preserve">Some examples are shown below, however, there may be others in addition to </w:t>
      </w:r>
      <w:proofErr w:type="gramStart"/>
      <w:r w:rsidRPr="00E140F9">
        <w:rPr>
          <w:rFonts w:ascii="Arial" w:hAnsi="Arial" w:cs="Arial"/>
          <w:color w:val="000000"/>
          <w:sz w:val="24"/>
          <w:szCs w:val="24"/>
        </w:rPr>
        <w:t>these:-</w:t>
      </w:r>
      <w:proofErr w:type="gramEnd"/>
    </w:p>
    <w:p w:rsidR="003605DB" w:rsidRPr="00E140F9" w:rsidRDefault="003605DB" w:rsidP="003605DB">
      <w:pPr>
        <w:spacing w:after="0" w:line="240" w:lineRule="auto"/>
        <w:rPr>
          <w:rFonts w:ascii="Arial" w:hAnsi="Arial" w:cs="Arial"/>
          <w:color w:val="000000"/>
          <w:sz w:val="24"/>
          <w:szCs w:val="24"/>
        </w:rPr>
      </w:pPr>
    </w:p>
    <w:p w:rsidR="003605DB" w:rsidRPr="00E140F9" w:rsidRDefault="003605DB" w:rsidP="003605DB">
      <w:pPr>
        <w:pStyle w:val="ListParagraph"/>
        <w:numPr>
          <w:ilvl w:val="0"/>
          <w:numId w:val="11"/>
        </w:numPr>
        <w:spacing w:after="0" w:line="240" w:lineRule="auto"/>
        <w:jc w:val="both"/>
        <w:rPr>
          <w:rFonts w:ascii="Arial" w:hAnsi="Arial" w:cs="Arial"/>
          <w:color w:val="000000"/>
          <w:sz w:val="24"/>
          <w:szCs w:val="24"/>
        </w:rPr>
      </w:pPr>
      <w:r w:rsidRPr="00E140F9">
        <w:rPr>
          <w:rFonts w:ascii="Arial" w:hAnsi="Arial" w:cs="Arial"/>
          <w:color w:val="000000"/>
          <w:sz w:val="24"/>
          <w:szCs w:val="24"/>
        </w:rPr>
        <w:t>Men’s/Women’s Hostels</w:t>
      </w:r>
    </w:p>
    <w:p w:rsidR="003605DB" w:rsidRPr="00E140F9" w:rsidRDefault="003605DB" w:rsidP="003605DB">
      <w:pPr>
        <w:pStyle w:val="ListParagraph"/>
        <w:numPr>
          <w:ilvl w:val="0"/>
          <w:numId w:val="11"/>
        </w:numPr>
        <w:spacing w:after="0" w:line="240" w:lineRule="auto"/>
        <w:jc w:val="both"/>
        <w:rPr>
          <w:rFonts w:ascii="Arial" w:hAnsi="Arial" w:cs="Arial"/>
          <w:color w:val="000000"/>
          <w:sz w:val="24"/>
          <w:szCs w:val="24"/>
        </w:rPr>
      </w:pPr>
      <w:r w:rsidRPr="00E140F9">
        <w:rPr>
          <w:rFonts w:ascii="Arial" w:hAnsi="Arial" w:cs="Arial"/>
          <w:color w:val="000000"/>
          <w:sz w:val="24"/>
          <w:szCs w:val="24"/>
        </w:rPr>
        <w:t>Student Accommodation</w:t>
      </w:r>
    </w:p>
    <w:p w:rsidR="003605DB" w:rsidRPr="00E140F9" w:rsidRDefault="003605DB" w:rsidP="003605DB">
      <w:pPr>
        <w:pStyle w:val="ListParagraph"/>
        <w:numPr>
          <w:ilvl w:val="0"/>
          <w:numId w:val="11"/>
        </w:numPr>
        <w:spacing w:after="0" w:line="240" w:lineRule="auto"/>
        <w:jc w:val="both"/>
        <w:rPr>
          <w:rFonts w:ascii="Arial" w:hAnsi="Arial" w:cs="Arial"/>
          <w:color w:val="000000"/>
          <w:sz w:val="24"/>
          <w:szCs w:val="24"/>
        </w:rPr>
      </w:pPr>
      <w:r w:rsidRPr="00E140F9">
        <w:rPr>
          <w:rFonts w:ascii="Arial" w:hAnsi="Arial" w:cs="Arial"/>
          <w:color w:val="000000"/>
          <w:sz w:val="24"/>
          <w:szCs w:val="24"/>
        </w:rPr>
        <w:t>Staff Accommodation</w:t>
      </w:r>
    </w:p>
    <w:p w:rsidR="003605DB" w:rsidRPr="00E140F9" w:rsidRDefault="003605DB" w:rsidP="003605DB">
      <w:pPr>
        <w:pStyle w:val="ListParagraph"/>
        <w:numPr>
          <w:ilvl w:val="0"/>
          <w:numId w:val="11"/>
        </w:numPr>
        <w:spacing w:after="0" w:line="240" w:lineRule="auto"/>
        <w:jc w:val="both"/>
        <w:rPr>
          <w:rFonts w:ascii="Arial" w:hAnsi="Arial" w:cs="Arial"/>
          <w:color w:val="000000"/>
          <w:sz w:val="24"/>
          <w:szCs w:val="24"/>
        </w:rPr>
      </w:pPr>
      <w:r w:rsidRPr="00E140F9">
        <w:rPr>
          <w:rFonts w:ascii="Arial" w:hAnsi="Arial" w:cs="Arial"/>
          <w:color w:val="000000"/>
          <w:sz w:val="24"/>
          <w:szCs w:val="24"/>
        </w:rPr>
        <w:t>Nurses Quarters</w:t>
      </w:r>
    </w:p>
    <w:p w:rsidR="003605DB" w:rsidRPr="00E140F9" w:rsidRDefault="003605DB" w:rsidP="003605DB">
      <w:pPr>
        <w:pStyle w:val="ListParagraph"/>
        <w:numPr>
          <w:ilvl w:val="0"/>
          <w:numId w:val="11"/>
        </w:numPr>
        <w:spacing w:after="0" w:line="240" w:lineRule="auto"/>
        <w:jc w:val="both"/>
        <w:rPr>
          <w:rFonts w:ascii="Arial" w:hAnsi="Arial" w:cs="Arial"/>
          <w:color w:val="000000"/>
          <w:sz w:val="24"/>
          <w:szCs w:val="24"/>
        </w:rPr>
      </w:pPr>
      <w:r w:rsidRPr="00E140F9">
        <w:rPr>
          <w:rFonts w:ascii="Arial" w:hAnsi="Arial" w:cs="Arial"/>
          <w:color w:val="000000"/>
          <w:sz w:val="24"/>
          <w:szCs w:val="24"/>
        </w:rPr>
        <w:t>Care Homes</w:t>
      </w:r>
    </w:p>
    <w:p w:rsidR="003605DB" w:rsidRPr="00E140F9" w:rsidRDefault="003605DB" w:rsidP="003605DB">
      <w:pPr>
        <w:pStyle w:val="ListParagraph"/>
        <w:numPr>
          <w:ilvl w:val="0"/>
          <w:numId w:val="11"/>
        </w:numPr>
        <w:spacing w:after="0" w:line="240" w:lineRule="auto"/>
        <w:jc w:val="both"/>
        <w:rPr>
          <w:rFonts w:ascii="Arial" w:hAnsi="Arial" w:cs="Arial"/>
          <w:color w:val="000000"/>
          <w:sz w:val="24"/>
          <w:szCs w:val="24"/>
        </w:rPr>
      </w:pPr>
      <w:r w:rsidRPr="00E140F9">
        <w:rPr>
          <w:rFonts w:ascii="Arial" w:hAnsi="Arial" w:cs="Arial"/>
          <w:color w:val="000000"/>
          <w:sz w:val="24"/>
          <w:szCs w:val="24"/>
        </w:rPr>
        <w:t>Children’s Homes</w:t>
      </w:r>
    </w:p>
    <w:p w:rsidR="003605DB" w:rsidRPr="00E140F9" w:rsidRDefault="003605DB" w:rsidP="003605DB">
      <w:pPr>
        <w:pStyle w:val="ListParagraph"/>
        <w:numPr>
          <w:ilvl w:val="0"/>
          <w:numId w:val="11"/>
        </w:numPr>
        <w:spacing w:after="0" w:line="240" w:lineRule="auto"/>
        <w:jc w:val="both"/>
        <w:rPr>
          <w:rFonts w:ascii="Arial" w:hAnsi="Arial" w:cs="Arial"/>
          <w:color w:val="000000"/>
          <w:sz w:val="24"/>
          <w:szCs w:val="24"/>
        </w:rPr>
      </w:pPr>
      <w:r w:rsidRPr="00E140F9">
        <w:rPr>
          <w:rFonts w:ascii="Arial" w:hAnsi="Arial" w:cs="Arial"/>
          <w:color w:val="000000"/>
          <w:sz w:val="24"/>
          <w:szCs w:val="24"/>
        </w:rPr>
        <w:t>Holiday Accommodation</w:t>
      </w:r>
    </w:p>
    <w:p w:rsidR="003605DB" w:rsidRPr="00E140F9" w:rsidRDefault="003605DB" w:rsidP="003605DB">
      <w:pPr>
        <w:pStyle w:val="ListParagraph"/>
        <w:numPr>
          <w:ilvl w:val="0"/>
          <w:numId w:val="11"/>
        </w:numPr>
        <w:spacing w:after="0" w:line="240" w:lineRule="auto"/>
        <w:jc w:val="both"/>
        <w:rPr>
          <w:rFonts w:ascii="Arial" w:hAnsi="Arial" w:cs="Arial"/>
          <w:color w:val="000000"/>
          <w:sz w:val="24"/>
          <w:szCs w:val="24"/>
        </w:rPr>
      </w:pPr>
      <w:r w:rsidRPr="00E140F9">
        <w:rPr>
          <w:rFonts w:ascii="Arial" w:hAnsi="Arial" w:cs="Arial"/>
          <w:color w:val="000000"/>
          <w:sz w:val="24"/>
          <w:szCs w:val="24"/>
        </w:rPr>
        <w:t>Caravans</w:t>
      </w:r>
    </w:p>
    <w:p w:rsidR="003605DB" w:rsidRDefault="00460D23" w:rsidP="003605DB">
      <w:pPr>
        <w:pStyle w:val="ListParagraph"/>
        <w:numPr>
          <w:ilvl w:val="0"/>
          <w:numId w:val="11"/>
        </w:numPr>
        <w:spacing w:after="0" w:line="240" w:lineRule="auto"/>
        <w:jc w:val="both"/>
        <w:rPr>
          <w:rFonts w:ascii="Arial" w:hAnsi="Arial" w:cs="Arial"/>
          <w:color w:val="000000"/>
          <w:sz w:val="24"/>
          <w:szCs w:val="24"/>
        </w:rPr>
      </w:pPr>
      <w:r w:rsidRPr="00CF748E">
        <w:rPr>
          <w:rFonts w:ascii="Arial" w:hAnsi="Arial" w:cs="Arial"/>
          <w:color w:val="000000"/>
          <w:sz w:val="24"/>
          <w:szCs w:val="24"/>
        </w:rPr>
        <w:t>Properties being used for c</w:t>
      </w:r>
      <w:r w:rsidR="003605DB" w:rsidRPr="00CF748E">
        <w:rPr>
          <w:rFonts w:ascii="Arial" w:hAnsi="Arial" w:cs="Arial"/>
          <w:color w:val="000000"/>
          <w:sz w:val="24"/>
          <w:szCs w:val="24"/>
        </w:rPr>
        <w:t>hild minding services if the request is in connection with that service</w:t>
      </w:r>
    </w:p>
    <w:p w:rsidR="003605DB" w:rsidRPr="00CF748E" w:rsidRDefault="00CF748E" w:rsidP="00CF748E">
      <w:pPr>
        <w:pStyle w:val="ListParagraph"/>
        <w:numPr>
          <w:ilvl w:val="0"/>
          <w:numId w:val="11"/>
        </w:numPr>
        <w:spacing w:after="0" w:line="240" w:lineRule="auto"/>
        <w:jc w:val="both"/>
        <w:rPr>
          <w:rFonts w:ascii="Arial" w:hAnsi="Arial" w:cs="Arial"/>
          <w:color w:val="000000"/>
          <w:sz w:val="24"/>
          <w:szCs w:val="24"/>
        </w:rPr>
      </w:pPr>
      <w:r w:rsidRPr="00CF748E">
        <w:rPr>
          <w:rFonts w:ascii="Arial" w:hAnsi="Arial" w:cs="Arial"/>
          <w:color w:val="000000"/>
          <w:sz w:val="24"/>
          <w:szCs w:val="24"/>
        </w:rPr>
        <w:t>Houses in Multiple Occupation.  N</w:t>
      </w:r>
      <w:r w:rsidR="003605DB" w:rsidRPr="00CF748E">
        <w:rPr>
          <w:color w:val="000000"/>
          <w:sz w:val="24"/>
          <w:szCs w:val="24"/>
        </w:rPr>
        <w:t xml:space="preserve">OTE:  </w:t>
      </w:r>
      <w:r w:rsidR="003605DB" w:rsidRPr="00CF748E">
        <w:rPr>
          <w:rFonts w:ascii="Arial" w:hAnsi="Arial" w:cs="Arial"/>
          <w:color w:val="000000"/>
          <w:sz w:val="24"/>
          <w:szCs w:val="24"/>
        </w:rPr>
        <w:t>An HMO is</w:t>
      </w:r>
      <w:r w:rsidR="003605DB" w:rsidRPr="00CF748E">
        <w:rPr>
          <w:color w:val="000000"/>
          <w:sz w:val="24"/>
          <w:szCs w:val="24"/>
        </w:rPr>
        <w:t xml:space="preserve"> </w:t>
      </w:r>
      <w:r w:rsidR="003605DB" w:rsidRPr="00CF748E">
        <w:rPr>
          <w:rStyle w:val="tgc"/>
          <w:rFonts w:ascii="Arial" w:hAnsi="Arial" w:cs="Arial"/>
          <w:color w:val="222222"/>
          <w:sz w:val="24"/>
          <w:szCs w:val="24"/>
        </w:rPr>
        <w:t xml:space="preserve">a </w:t>
      </w:r>
      <w:r w:rsidR="003605DB" w:rsidRPr="00CF748E">
        <w:rPr>
          <w:rStyle w:val="tgc"/>
          <w:rFonts w:ascii="Arial" w:hAnsi="Arial" w:cs="Arial"/>
          <w:bCs/>
          <w:color w:val="222222"/>
          <w:sz w:val="24"/>
          <w:szCs w:val="24"/>
        </w:rPr>
        <w:t>property</w:t>
      </w:r>
      <w:r w:rsidR="00460D23" w:rsidRPr="00CF748E">
        <w:rPr>
          <w:rStyle w:val="tgc"/>
          <w:rFonts w:ascii="Arial" w:hAnsi="Arial" w:cs="Arial"/>
          <w:color w:val="222222"/>
          <w:sz w:val="24"/>
          <w:szCs w:val="24"/>
        </w:rPr>
        <w:t xml:space="preserve"> rented out to</w:t>
      </w:r>
      <w:r w:rsidR="003605DB" w:rsidRPr="00CF748E">
        <w:rPr>
          <w:rStyle w:val="tgc"/>
          <w:rFonts w:ascii="Arial" w:hAnsi="Arial" w:cs="Arial"/>
          <w:color w:val="222222"/>
          <w:sz w:val="24"/>
          <w:szCs w:val="24"/>
        </w:rPr>
        <w:t xml:space="preserve"> at least 3 (unrelated) people who share the</w:t>
      </w:r>
      <w:r w:rsidRPr="00CF748E">
        <w:rPr>
          <w:rStyle w:val="tgc"/>
          <w:rFonts w:ascii="Arial" w:hAnsi="Arial" w:cs="Arial"/>
          <w:color w:val="222222"/>
          <w:sz w:val="24"/>
          <w:szCs w:val="24"/>
        </w:rPr>
        <w:t xml:space="preserve"> bathroom or toilet and kitchen</w:t>
      </w:r>
    </w:p>
    <w:p w:rsidR="006E0E9D" w:rsidRDefault="006E0E9D" w:rsidP="00232592">
      <w:pPr>
        <w:spacing w:after="0" w:line="240" w:lineRule="auto"/>
        <w:rPr>
          <w:rFonts w:ascii="Arial" w:hAnsi="Arial" w:cs="Arial"/>
          <w:sz w:val="24"/>
          <w:szCs w:val="24"/>
        </w:rPr>
      </w:pPr>
    </w:p>
    <w:p w:rsidR="007F3ECE" w:rsidRDefault="007F3ECE" w:rsidP="00232592">
      <w:pPr>
        <w:spacing w:after="0" w:line="240" w:lineRule="auto"/>
        <w:rPr>
          <w:rFonts w:ascii="Arial" w:hAnsi="Arial" w:cs="Arial"/>
          <w:b/>
          <w:color w:val="C00000"/>
          <w:sz w:val="32"/>
          <w:szCs w:val="32"/>
        </w:rPr>
      </w:pPr>
    </w:p>
    <w:p w:rsidR="00FD7BA9" w:rsidRPr="007F3ECE" w:rsidRDefault="00071775" w:rsidP="00B71879">
      <w:pPr>
        <w:spacing w:after="0" w:line="240" w:lineRule="auto"/>
        <w:jc w:val="both"/>
        <w:rPr>
          <w:rFonts w:ascii="Arial" w:hAnsi="Arial" w:cs="Arial"/>
          <w:b/>
          <w:color w:val="C00000"/>
          <w:sz w:val="28"/>
          <w:szCs w:val="28"/>
        </w:rPr>
      </w:pPr>
      <w:r>
        <w:rPr>
          <w:rFonts w:ascii="Arial" w:hAnsi="Arial" w:cs="Arial"/>
          <w:b/>
          <w:color w:val="C00000"/>
          <w:sz w:val="28"/>
          <w:szCs w:val="28"/>
        </w:rPr>
        <w:t>How do partner organisations make a referral for a Home Fire Safety Visit?</w:t>
      </w:r>
    </w:p>
    <w:p w:rsidR="004C69C9" w:rsidRDefault="004C69C9" w:rsidP="00232592">
      <w:pPr>
        <w:spacing w:after="0" w:line="240" w:lineRule="auto"/>
        <w:rPr>
          <w:rFonts w:ascii="Arial" w:hAnsi="Arial" w:cs="Arial"/>
          <w:sz w:val="24"/>
          <w:szCs w:val="24"/>
        </w:rPr>
      </w:pPr>
    </w:p>
    <w:p w:rsidR="00071775" w:rsidRPr="00E140F9" w:rsidRDefault="00071775" w:rsidP="00071775">
      <w:pPr>
        <w:spacing w:after="0" w:line="240" w:lineRule="auto"/>
        <w:jc w:val="both"/>
        <w:rPr>
          <w:rFonts w:ascii="Arial" w:hAnsi="Arial" w:cs="Arial"/>
          <w:sz w:val="24"/>
          <w:szCs w:val="24"/>
        </w:rPr>
      </w:pPr>
      <w:r w:rsidRPr="00E140F9">
        <w:rPr>
          <w:rFonts w:ascii="Arial" w:hAnsi="Arial" w:cs="Arial"/>
          <w:sz w:val="24"/>
          <w:szCs w:val="24"/>
        </w:rPr>
        <w:t xml:space="preserve">A specific URL to SFRS interactive Community Safety Engagement Toolkit (CSET) </w:t>
      </w:r>
      <w:r w:rsidR="00CF748E">
        <w:rPr>
          <w:rFonts w:ascii="Arial" w:hAnsi="Arial" w:cs="Arial"/>
          <w:sz w:val="24"/>
          <w:szCs w:val="24"/>
        </w:rPr>
        <w:t xml:space="preserve">pre risk rating form </w:t>
      </w:r>
      <w:r w:rsidRPr="00E140F9">
        <w:rPr>
          <w:rFonts w:ascii="Arial" w:hAnsi="Arial" w:cs="Arial"/>
          <w:sz w:val="24"/>
          <w:szCs w:val="24"/>
        </w:rPr>
        <w:t xml:space="preserve">has been set up for partner organisations to make a referral for a HFSV on behalf of a client/service user.  </w:t>
      </w:r>
    </w:p>
    <w:p w:rsidR="00071775" w:rsidRPr="00E140F9" w:rsidRDefault="00071775" w:rsidP="00071775">
      <w:pPr>
        <w:spacing w:after="0" w:line="240" w:lineRule="auto"/>
        <w:jc w:val="both"/>
        <w:rPr>
          <w:rFonts w:ascii="Arial" w:hAnsi="Arial" w:cs="Arial"/>
          <w:sz w:val="24"/>
          <w:szCs w:val="24"/>
        </w:rPr>
      </w:pPr>
    </w:p>
    <w:p w:rsidR="00071775" w:rsidRPr="00E140F9" w:rsidRDefault="00071775" w:rsidP="00071775">
      <w:pPr>
        <w:spacing w:after="0" w:line="240" w:lineRule="auto"/>
        <w:jc w:val="both"/>
        <w:rPr>
          <w:rFonts w:ascii="Arial" w:hAnsi="Arial" w:cs="Arial"/>
          <w:sz w:val="24"/>
          <w:szCs w:val="24"/>
        </w:rPr>
      </w:pPr>
      <w:r w:rsidRPr="00E140F9">
        <w:rPr>
          <w:rFonts w:ascii="Arial" w:hAnsi="Arial" w:cs="Arial"/>
          <w:sz w:val="24"/>
          <w:szCs w:val="24"/>
        </w:rPr>
        <w:t xml:space="preserve">Please ensure you have the persons’ permission before making the referral.  </w:t>
      </w:r>
    </w:p>
    <w:p w:rsidR="00071775" w:rsidRPr="00E140F9" w:rsidRDefault="00071775" w:rsidP="00071775">
      <w:pPr>
        <w:spacing w:after="0" w:line="240" w:lineRule="auto"/>
        <w:jc w:val="both"/>
        <w:rPr>
          <w:rFonts w:ascii="Arial" w:hAnsi="Arial" w:cs="Arial"/>
          <w:sz w:val="24"/>
          <w:szCs w:val="24"/>
        </w:rPr>
      </w:pPr>
    </w:p>
    <w:p w:rsidR="00071775" w:rsidRPr="00E140F9" w:rsidRDefault="00071775" w:rsidP="00071775">
      <w:pPr>
        <w:spacing w:after="0" w:line="240" w:lineRule="auto"/>
        <w:jc w:val="both"/>
        <w:rPr>
          <w:rFonts w:ascii="Arial" w:hAnsi="Arial" w:cs="Arial"/>
          <w:sz w:val="24"/>
          <w:szCs w:val="24"/>
        </w:rPr>
      </w:pPr>
      <w:r w:rsidRPr="00E140F9">
        <w:rPr>
          <w:rFonts w:ascii="Arial" w:hAnsi="Arial" w:cs="Arial"/>
          <w:sz w:val="24"/>
          <w:szCs w:val="24"/>
        </w:rPr>
        <w:t xml:space="preserve">The link can be accessed through the Scottish Fire and Rescue Service website and the referral made by following the undernoted steps. </w:t>
      </w:r>
    </w:p>
    <w:p w:rsidR="00071775" w:rsidRPr="00E140F9" w:rsidRDefault="00071775" w:rsidP="00071775">
      <w:pPr>
        <w:spacing w:after="0" w:line="240" w:lineRule="auto"/>
        <w:jc w:val="both"/>
        <w:rPr>
          <w:rFonts w:ascii="Arial" w:hAnsi="Arial" w:cs="Arial"/>
          <w:b/>
          <w:sz w:val="24"/>
          <w:szCs w:val="24"/>
        </w:rPr>
      </w:pPr>
    </w:p>
    <w:p w:rsidR="00071775" w:rsidRPr="00E140F9" w:rsidRDefault="00071775" w:rsidP="00071775">
      <w:pPr>
        <w:spacing w:after="0" w:line="240" w:lineRule="auto"/>
        <w:jc w:val="both"/>
        <w:rPr>
          <w:rFonts w:ascii="Arial" w:hAnsi="Arial" w:cs="Arial"/>
          <w:sz w:val="24"/>
          <w:szCs w:val="24"/>
        </w:rPr>
      </w:pPr>
      <w:r w:rsidRPr="00E140F9">
        <w:rPr>
          <w:rFonts w:ascii="Arial" w:hAnsi="Arial" w:cs="Arial"/>
          <w:b/>
          <w:sz w:val="24"/>
          <w:szCs w:val="24"/>
        </w:rPr>
        <w:t>1</w:t>
      </w:r>
      <w:r w:rsidRPr="00E140F9">
        <w:rPr>
          <w:rFonts w:ascii="Arial" w:hAnsi="Arial" w:cs="Arial"/>
          <w:sz w:val="24"/>
          <w:szCs w:val="24"/>
        </w:rPr>
        <w:tab/>
      </w:r>
      <w:r w:rsidRPr="00E140F9">
        <w:rPr>
          <w:rFonts w:ascii="Arial" w:hAnsi="Arial" w:cs="Arial"/>
          <w:b/>
          <w:sz w:val="24"/>
          <w:szCs w:val="24"/>
        </w:rPr>
        <w:t>Go to</w:t>
      </w:r>
      <w:r w:rsidRPr="00E140F9">
        <w:rPr>
          <w:rFonts w:ascii="Arial" w:hAnsi="Arial" w:cs="Arial"/>
          <w:sz w:val="24"/>
          <w:szCs w:val="24"/>
        </w:rPr>
        <w:t xml:space="preserve"> </w:t>
      </w:r>
      <w:hyperlink r:id="rId15" w:history="1">
        <w:r w:rsidRPr="00E140F9">
          <w:rPr>
            <w:rStyle w:val="Hyperlink"/>
            <w:rFonts w:ascii="Arial" w:hAnsi="Arial" w:cs="Arial"/>
            <w:sz w:val="24"/>
            <w:szCs w:val="24"/>
          </w:rPr>
          <w:t>www.firescotland.gov.uk</w:t>
        </w:r>
      </w:hyperlink>
    </w:p>
    <w:p w:rsidR="00071775" w:rsidRPr="00E140F9" w:rsidRDefault="00071775" w:rsidP="00071775">
      <w:pPr>
        <w:kinsoku w:val="0"/>
        <w:overflowPunct w:val="0"/>
        <w:spacing w:after="0" w:line="240" w:lineRule="auto"/>
        <w:ind w:left="720"/>
        <w:jc w:val="both"/>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color w:val="000000" w:themeColor="text1"/>
          <w:kern w:val="24"/>
          <w:sz w:val="24"/>
          <w:szCs w:val="24"/>
          <w:lang w:eastAsia="en-GB"/>
        </w:rPr>
        <w:t>On the front page of the Scottish Fire and Rescue website, scroll to the bottom where you will see an advert to request a HFSV.</w:t>
      </w:r>
    </w:p>
    <w:p w:rsidR="00516E80" w:rsidRPr="00E140F9" w:rsidRDefault="00516E80" w:rsidP="00232592">
      <w:pPr>
        <w:spacing w:after="0" w:line="240" w:lineRule="auto"/>
        <w:rPr>
          <w:rFonts w:ascii="Arial" w:hAnsi="Arial" w:cs="Arial"/>
          <w:sz w:val="24"/>
          <w:szCs w:val="24"/>
        </w:rPr>
      </w:pPr>
    </w:p>
    <w:p w:rsidR="007F3ECE" w:rsidRPr="00E140F9" w:rsidRDefault="007F3ECE" w:rsidP="00232592">
      <w:pPr>
        <w:spacing w:after="0" w:line="240" w:lineRule="auto"/>
        <w:rPr>
          <w:rFonts w:ascii="Arial" w:hAnsi="Arial" w:cs="Arial"/>
          <w:b/>
          <w:color w:val="C00000"/>
          <w:sz w:val="28"/>
          <w:szCs w:val="28"/>
        </w:rPr>
      </w:pPr>
    </w:p>
    <w:p w:rsidR="00071775" w:rsidRPr="00E140F9" w:rsidRDefault="00B12D48" w:rsidP="00232592">
      <w:pPr>
        <w:spacing w:after="0" w:line="240" w:lineRule="auto"/>
        <w:rPr>
          <w:rFonts w:ascii="Arial" w:hAnsi="Arial" w:cs="Arial"/>
          <w:b/>
          <w:color w:val="C00000"/>
          <w:sz w:val="28"/>
          <w:szCs w:val="28"/>
        </w:rPr>
      </w:pPr>
      <w:r>
        <w:rPr>
          <w:noProof/>
          <w:lang w:eastAsia="en-GB"/>
        </w:rPr>
        <w:drawing>
          <wp:inline distT="0" distB="0" distL="0" distR="0" wp14:anchorId="17B370F7" wp14:editId="0BE0BBEF">
            <wp:extent cx="5731510" cy="9144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914400"/>
                    </a:xfrm>
                    <a:prstGeom prst="rect">
                      <a:avLst/>
                    </a:prstGeom>
                  </pic:spPr>
                </pic:pic>
              </a:graphicData>
            </a:graphic>
          </wp:inline>
        </w:drawing>
      </w:r>
    </w:p>
    <w:p w:rsidR="00071775" w:rsidRPr="00E140F9" w:rsidRDefault="00071775" w:rsidP="00232592">
      <w:pPr>
        <w:spacing w:after="0" w:line="240" w:lineRule="auto"/>
        <w:rPr>
          <w:rFonts w:ascii="Arial" w:hAnsi="Arial" w:cs="Arial"/>
          <w:b/>
          <w:color w:val="C00000"/>
          <w:sz w:val="28"/>
          <w:szCs w:val="28"/>
        </w:rPr>
      </w:pPr>
    </w:p>
    <w:p w:rsidR="00071775" w:rsidRPr="00E140F9" w:rsidRDefault="00071775" w:rsidP="00232592">
      <w:pPr>
        <w:spacing w:after="0" w:line="240" w:lineRule="auto"/>
        <w:rPr>
          <w:rFonts w:ascii="Arial" w:hAnsi="Arial" w:cs="Arial"/>
          <w:b/>
          <w:color w:val="C00000"/>
          <w:sz w:val="28"/>
          <w:szCs w:val="28"/>
        </w:rPr>
      </w:pPr>
    </w:p>
    <w:p w:rsidR="00071775" w:rsidRPr="00E140F9" w:rsidRDefault="00071775" w:rsidP="00232592">
      <w:pPr>
        <w:spacing w:after="0" w:line="240" w:lineRule="auto"/>
        <w:rPr>
          <w:rFonts w:ascii="Arial" w:hAnsi="Arial" w:cs="Arial"/>
          <w:b/>
          <w:color w:val="C00000"/>
          <w:sz w:val="28"/>
          <w:szCs w:val="28"/>
        </w:rPr>
      </w:pPr>
    </w:p>
    <w:p w:rsidR="00071775" w:rsidRPr="00E140F9" w:rsidRDefault="00071775" w:rsidP="00071775">
      <w:pPr>
        <w:spacing w:after="0" w:line="240" w:lineRule="auto"/>
        <w:rPr>
          <w:rFonts w:ascii="Arial" w:hAnsi="Arial" w:cs="Arial"/>
        </w:rPr>
      </w:pPr>
      <w:r w:rsidRPr="00E140F9">
        <w:rPr>
          <w:rFonts w:ascii="Arial" w:hAnsi="Arial" w:cs="Arial"/>
          <w:noProof/>
          <w:lang w:eastAsia="en-GB"/>
        </w:rPr>
        <w:lastRenderedPageBreak/>
        <w:drawing>
          <wp:anchor distT="0" distB="0" distL="114300" distR="114300" simplePos="0" relativeHeight="251670528" behindDoc="1" locked="0" layoutInCell="1" allowOverlap="1" wp14:anchorId="78D0EFC9" wp14:editId="028BDCDF">
            <wp:simplePos x="0" y="0"/>
            <wp:positionH relativeFrom="column">
              <wp:posOffset>400050</wp:posOffset>
            </wp:positionH>
            <wp:positionV relativeFrom="paragraph">
              <wp:posOffset>118110</wp:posOffset>
            </wp:positionV>
            <wp:extent cx="4305300" cy="1381125"/>
            <wp:effectExtent l="0" t="0" r="0" b="9525"/>
            <wp:wrapTight wrapText="bothSides">
              <wp:wrapPolygon edited="0">
                <wp:start x="0" y="0"/>
                <wp:lineTo x="0" y="21451"/>
                <wp:lineTo x="21504" y="21451"/>
                <wp:lineTo x="2150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0" cy="1381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140F9">
        <w:rPr>
          <w:rFonts w:ascii="Arial" w:hAnsi="Arial" w:cs="Arial"/>
        </w:rPr>
        <w:t xml:space="preserve">                                                                                                   </w:t>
      </w:r>
    </w:p>
    <w:p w:rsidR="00071775" w:rsidRPr="00E140F9" w:rsidRDefault="00071775" w:rsidP="00071775">
      <w:pPr>
        <w:spacing w:after="0" w:line="240" w:lineRule="auto"/>
        <w:rPr>
          <w:rFonts w:ascii="Arial" w:hAnsi="Arial" w:cs="Arial"/>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r w:rsidRPr="00E140F9">
        <w:rPr>
          <w:rFonts w:ascii="Arial" w:hAnsi="Arial" w:cs="Arial"/>
          <w:noProof/>
          <w:lang w:eastAsia="en-GB"/>
        </w:rPr>
        <mc:AlternateContent>
          <mc:Choice Requires="wps">
            <w:drawing>
              <wp:anchor distT="0" distB="0" distL="114300" distR="114300" simplePos="0" relativeHeight="251671552" behindDoc="0" locked="0" layoutInCell="1" allowOverlap="1" wp14:anchorId="4AA50B63" wp14:editId="38B2AD88">
                <wp:simplePos x="0" y="0"/>
                <wp:positionH relativeFrom="column">
                  <wp:posOffset>114300</wp:posOffset>
                </wp:positionH>
                <wp:positionV relativeFrom="paragraph">
                  <wp:posOffset>127635</wp:posOffset>
                </wp:positionV>
                <wp:extent cx="4514850" cy="381000"/>
                <wp:effectExtent l="0" t="0" r="19050" b="19050"/>
                <wp:wrapNone/>
                <wp:docPr id="8" name="Oval 8"/>
                <wp:cNvGraphicFramePr/>
                <a:graphic xmlns:a="http://schemas.openxmlformats.org/drawingml/2006/main">
                  <a:graphicData uri="http://schemas.microsoft.com/office/word/2010/wordprocessingShape">
                    <wps:wsp>
                      <wps:cNvSpPr/>
                      <wps:spPr>
                        <a:xfrm>
                          <a:off x="0" y="0"/>
                          <a:ext cx="4514850" cy="381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4756934" id="Oval 8" o:spid="_x0000_s1026" style="position:absolute;margin-left:9pt;margin-top:10.05pt;width:355.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OEkgIAAIMFAAAOAAAAZHJzL2Uyb0RvYy54bWysVE1v2zAMvQ/YfxB0X2xnyZYFdYogRYYB&#10;RVusHXpWZCkWIIuapMTJfv0o+aPBWuww7GKLIvlIPpG8uj41mhyF8wpMSYtJTokwHCpl9iX98bT9&#10;sKDEB2YqpsGIkp6Fp9er9++uWrsUU6hBV8IRBDF+2dqS1iHYZZZ5XouG+QlYYVApwTUsoOj2WeVY&#10;i+iNzqZ5/ilrwVXWARfe4+1Np6SrhC+l4OFeSi8C0SXF3EL6uvTdxW+2umLLvWO2VrxPg/1DFg1T&#10;BoOOUDcsMHJw6hVUo7gDDzJMODQZSKm4SDVgNUX+RzWPNbMi1YLkeDvS5P8fLL87PjiiqpLiQxnW&#10;4BPdH5kmi8hMa/0SDR7tg+slj8dY5km6Jv6xAHJKbJ5HNsUpEI6Xs3kxW8yRdI66j4sizxPd2Yu3&#10;dT58FdCQeCip0FpZHwtmS3a89QGDovVgFa8NbJXW6dG0iRcetKriXRLcfrfRjmABJd1uMeAQ8cIM&#10;EaNrFovrykmncNYiYmjzXUgkBAuYpkxSK4oRlnEuTCg6Vc0q0UWbXwaLzRs9UvoJMCJLzHLE7gEG&#10;yw5kwO7q7u2jq0idPDrnf0uscx49UmQwYXRulAH3FoDGqvrInf1AUkdNZGkH1RnbxUE3R97yrcKn&#10;u2U+PDCHg4Ovjcsg3ONHamhLCv2Jkhrcr7fuoz32M2opaXEQS+p/HpgTlOhvBjv9SzGbxclNwmz+&#10;eYqCu9TsLjXm0GwAX7/AtWN5Okb7oIejdNA8485Yx6ioYoZj7JLy4AZhE7oFgVuHi/U6meG0WhZu&#10;zaPlETyyGvvy6fTMnO37N2Dn38EwtK96uLONngbWhwBSpQZ/4bXnGyc9NU6/leIquZST1cvuXP0G&#10;AAD//wMAUEsDBBQABgAIAAAAIQDZsUfV2gAAAAgBAAAPAAAAZHJzL2Rvd25yZXYueG1sTI/BTsMw&#10;EETvSPyDtUi9IOo0h5CGOFWF1APHFqRet/GSRNjrKHbb9O+7nOA4M6vZN/Vm9k5daIpDYAOrZQaK&#10;uA124M7A1+fupQQVE7JFF5gM3CjCpnl8qLGy4cp7uhxSp6SEY4UG+pTGSuvY9uQxLsNILNl3mDwm&#10;kVOn7YRXKfdO51lWaI8Dy4ceR3rvqf05nL2B7U0nt4/r3bMtuCjSMX6gK41ZPM3bN1CJ5vR3DL/4&#10;gg6NMJ3CmW1UTnQpU5KBPFuBkvw1X4txMlCKoZta/x/Q3AEAAP//AwBQSwECLQAUAAYACAAAACEA&#10;toM4kv4AAADhAQAAEwAAAAAAAAAAAAAAAAAAAAAAW0NvbnRlbnRfVHlwZXNdLnhtbFBLAQItABQA&#10;BgAIAAAAIQA4/SH/1gAAAJQBAAALAAAAAAAAAAAAAAAAAC8BAABfcmVscy8ucmVsc1BLAQItABQA&#10;BgAIAAAAIQDwZ2OEkgIAAIMFAAAOAAAAAAAAAAAAAAAAAC4CAABkcnMvZTJvRG9jLnhtbFBLAQIt&#10;ABQABgAIAAAAIQDZsUfV2gAAAAgBAAAPAAAAAAAAAAAAAAAAAOwEAABkcnMvZG93bnJldi54bWxQ&#10;SwUGAAAAAAQABADzAAAA8wUAAAAA&#10;" filled="f" strokecolor="red" strokeweight="1pt">
                <v:stroke joinstyle="miter"/>
              </v:oval>
            </w:pict>
          </mc:Fallback>
        </mc:AlternateContent>
      </w: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spacing w:after="0" w:line="240" w:lineRule="auto"/>
        <w:ind w:left="6480" w:firstLine="720"/>
        <w:rPr>
          <w:rFonts w:ascii="Arial" w:eastAsiaTheme="minorEastAsia" w:hAnsi="Arial" w:cs="Arial"/>
          <w:color w:val="000000" w:themeColor="text1"/>
          <w:kern w:val="24"/>
          <w:sz w:val="24"/>
          <w:szCs w:val="24"/>
          <w:lang w:eastAsia="en-GB"/>
        </w:rPr>
      </w:pPr>
    </w:p>
    <w:p w:rsidR="00071775" w:rsidRPr="00E140F9" w:rsidRDefault="00E0228A" w:rsidP="00071775">
      <w:pPr>
        <w:spacing w:after="0" w:line="240" w:lineRule="auto"/>
        <w:ind w:left="6480" w:firstLine="720"/>
        <w:rPr>
          <w:rFonts w:ascii="Arial" w:eastAsiaTheme="minorEastAsia" w:hAnsi="Arial" w:cs="Arial"/>
          <w:color w:val="000000" w:themeColor="text1"/>
          <w:kern w:val="24"/>
          <w:sz w:val="24"/>
          <w:szCs w:val="24"/>
          <w:lang w:eastAsia="en-GB"/>
        </w:rPr>
      </w:pPr>
      <w:r w:rsidRPr="00E140F9">
        <w:rPr>
          <w:rFonts w:ascii="Arial" w:eastAsiaTheme="minorEastAsia" w:hAnsi="Arial" w:cs="Arial"/>
          <w:noProof/>
          <w:color w:val="000000" w:themeColor="text1"/>
          <w:kern w:val="24"/>
          <w:sz w:val="24"/>
          <w:szCs w:val="24"/>
          <w:lang w:eastAsia="en-GB"/>
        </w:rPr>
        <mc:AlternateContent>
          <mc:Choice Requires="wps">
            <w:drawing>
              <wp:anchor distT="0" distB="0" distL="114300" distR="114300" simplePos="0" relativeHeight="251672576" behindDoc="0" locked="0" layoutInCell="1" allowOverlap="1" wp14:anchorId="13479C2D" wp14:editId="3D3F21CC">
                <wp:simplePos x="0" y="0"/>
                <wp:positionH relativeFrom="margin">
                  <wp:posOffset>2961640</wp:posOffset>
                </wp:positionH>
                <wp:positionV relativeFrom="paragraph">
                  <wp:posOffset>65405</wp:posOffset>
                </wp:positionV>
                <wp:extent cx="581025" cy="247650"/>
                <wp:effectExtent l="38100" t="38100" r="28575"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581025" cy="247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687E3F" id="_x0000_t32" coordsize="21600,21600" o:spt="32" o:oned="t" path="m,l21600,21600e" filled="f">
                <v:path arrowok="t" fillok="f" o:connecttype="none"/>
                <o:lock v:ext="edit" shapetype="t"/>
              </v:shapetype>
              <v:shape id="Straight Arrow Connector 4" o:spid="_x0000_s1026" type="#_x0000_t32" style="position:absolute;margin-left:233.2pt;margin-top:5.15pt;width:45.75pt;height:19.5pt;flip:x 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6l+wEAAEwEAAAOAAAAZHJzL2Uyb0RvYy54bWysVE2P0zAUvCPxHyzfadKqXVZR0xXqUjgg&#10;qHbZvbuOnVjyl55N0/x7np00fAoJRA+WHb+ZNzN56fbuYjQ5CwjK2ZouFyUlwnLXKNvW9Onz4dUt&#10;JSEy2zDtrKjpIAK92718se19JVauc7oRQJDEhqr3Ne1i9FVRBN4Jw8LCeWHxUjowLOIR2qIB1iO7&#10;0cWqLG+K3kHjwXERAj69Hy/pLvNLKXj8JGUQkeiaoraYV8jrKa3FbsuqFpjvFJ9ksH9QYZiy2HSm&#10;umeRkS+gfqEyioMLTsYFd6ZwUiousgd0syx/cvPYMS+yFwwn+Dmm8P9o+cfzEYhqarqmxDKDr+gx&#10;AlNtF8kbANeTvbMWY3RA1imt3ocKQXt7hOkU/BGS9YsEQ6RW/j0OAs2757RLd2iUXHLqw5y6uETC&#10;8eHmdlmuNpRwvFqtX99s8lspRsIE9hDiO+EMSZuahknfLGxswc4fQkRJCLwCEljbtAanVXNQWucD&#10;tKe9BnJmOBSHQ4m/5AyBP5RFpvRb25A4eEwlgmK21WKqTLRFymJ0n3dx0GJs+SAkZoreRml5msXc&#10;knEubFzOTFidYBLlzcAyx/ZH4FSfoCJP+t+AZ0Tu7GycwUZZB7/rHi9XyXKsvyYw+k4RnFwz5LnI&#10;0eDI5lSnzyt9E9+fM/zbn8DuKwAAAP//AwBQSwMEFAAGAAgAAAAhAF7a7gvhAAAACQEAAA8AAABk&#10;cnMvZG93bnJldi54bWxMj8tOwzAQRfdI/IM1SGwQdfpKaYhTIQRSVZUFASGWbjzEUeNxiN028PUM&#10;K1iOztW9Z/LV4FpxxD40nhSMRwkIpMqbhmoFry+P1zcgQtRkdOsJFXxhgFVxfpbrzPgTPeOxjLXg&#10;EgqZVmBj7DIpQ2XR6TDyHRKzD987Hfnsa2l6feJy18pJkqTS6YZ4weoO7y1W+/LgFFw9PI3fFnaD&#10;23KSxv3WrT+/39dKXV4Md7cgIg7xLwy/+qwOBTvt/IFMEK2CWZrOOMogmYLgwHy+WILYMVlOQRa5&#10;/P9B8QMAAP//AwBQSwECLQAUAAYACAAAACEAtoM4kv4AAADhAQAAEwAAAAAAAAAAAAAAAAAAAAAA&#10;W0NvbnRlbnRfVHlwZXNdLnhtbFBLAQItABQABgAIAAAAIQA4/SH/1gAAAJQBAAALAAAAAAAAAAAA&#10;AAAAAC8BAABfcmVscy8ucmVsc1BLAQItABQABgAIAAAAIQCd0l6l+wEAAEwEAAAOAAAAAAAAAAAA&#10;AAAAAC4CAABkcnMvZTJvRG9jLnhtbFBLAQItABQABgAIAAAAIQBe2u4L4QAAAAkBAAAPAAAAAAAA&#10;AAAAAAAAAFUEAABkcnMvZG93bnJldi54bWxQSwUGAAAAAAQABADzAAAAYwUAAAAA&#10;" strokecolor="red" strokeweight=".5pt">
                <v:stroke endarrow="block" joinstyle="miter"/>
                <w10:wrap anchorx="margin"/>
              </v:shape>
            </w:pict>
          </mc:Fallback>
        </mc:AlternateContent>
      </w:r>
    </w:p>
    <w:p w:rsidR="00071775" w:rsidRPr="00E140F9" w:rsidRDefault="00071775" w:rsidP="00071775">
      <w:pPr>
        <w:spacing w:after="0" w:line="240" w:lineRule="auto"/>
        <w:ind w:left="5760"/>
        <w:rPr>
          <w:rFonts w:ascii="Arial" w:hAnsi="Arial" w:cs="Arial"/>
          <w:color w:val="FF0000"/>
          <w:sz w:val="24"/>
          <w:szCs w:val="24"/>
        </w:rPr>
      </w:pPr>
      <w:r w:rsidRPr="00E140F9">
        <w:rPr>
          <w:rFonts w:ascii="Arial" w:eastAsiaTheme="minorEastAsia" w:hAnsi="Arial" w:cs="Arial"/>
          <w:color w:val="FF0000"/>
          <w:kern w:val="24"/>
          <w:sz w:val="24"/>
          <w:szCs w:val="24"/>
          <w:lang w:eastAsia="en-GB"/>
        </w:rPr>
        <w:t>C</w:t>
      </w:r>
      <w:r w:rsidRPr="00E140F9">
        <w:rPr>
          <w:rFonts w:ascii="Arial" w:hAnsi="Arial" w:cs="Arial"/>
          <w:color w:val="FF0000"/>
          <w:sz w:val="24"/>
          <w:szCs w:val="24"/>
        </w:rPr>
        <w:t>hoose the “partner agency” link</w:t>
      </w:r>
    </w:p>
    <w:p w:rsidR="00071775" w:rsidRPr="00E140F9" w:rsidRDefault="00071775" w:rsidP="00071775">
      <w:pPr>
        <w:spacing w:after="0" w:line="240" w:lineRule="auto"/>
        <w:ind w:left="5760"/>
        <w:rPr>
          <w:rFonts w:ascii="Arial" w:hAnsi="Arial" w:cs="Arial"/>
          <w:color w:val="FF0000"/>
          <w:sz w:val="24"/>
          <w:szCs w:val="24"/>
        </w:rPr>
      </w:pPr>
    </w:p>
    <w:p w:rsidR="00CF748E" w:rsidRDefault="00071775" w:rsidP="00071775">
      <w:pPr>
        <w:kinsoku w:val="0"/>
        <w:overflowPunct w:val="0"/>
        <w:spacing w:after="0" w:line="240" w:lineRule="auto"/>
        <w:ind w:left="720" w:hanging="720"/>
        <w:jc w:val="both"/>
        <w:textAlignment w:val="baseline"/>
        <w:rPr>
          <w:rFonts w:ascii="Arial" w:eastAsiaTheme="minorEastAsia" w:hAnsi="Arial" w:cs="Arial"/>
          <w:b/>
          <w:color w:val="000000" w:themeColor="text1"/>
          <w:kern w:val="24"/>
          <w:sz w:val="24"/>
          <w:szCs w:val="24"/>
          <w:lang w:eastAsia="en-GB"/>
        </w:rPr>
      </w:pPr>
      <w:r w:rsidRPr="00E140F9">
        <w:rPr>
          <w:rFonts w:ascii="Arial" w:eastAsiaTheme="minorEastAsia" w:hAnsi="Arial" w:cs="Arial"/>
          <w:b/>
          <w:color w:val="000000" w:themeColor="text1"/>
          <w:kern w:val="24"/>
          <w:sz w:val="24"/>
          <w:szCs w:val="24"/>
          <w:lang w:eastAsia="en-GB"/>
        </w:rPr>
        <w:t>2</w:t>
      </w:r>
      <w:r w:rsidRPr="00E140F9">
        <w:rPr>
          <w:rFonts w:ascii="Arial" w:eastAsiaTheme="minorEastAsia" w:hAnsi="Arial" w:cs="Arial"/>
          <w:b/>
          <w:color w:val="000000" w:themeColor="text1"/>
          <w:kern w:val="24"/>
          <w:sz w:val="24"/>
          <w:szCs w:val="24"/>
          <w:lang w:eastAsia="en-GB"/>
        </w:rPr>
        <w:tab/>
        <w:t xml:space="preserve">Register for an account </w:t>
      </w:r>
      <w:r w:rsidRPr="00E140F9">
        <w:rPr>
          <w:rFonts w:ascii="Arial" w:eastAsiaTheme="minorEastAsia" w:hAnsi="Arial" w:cs="Arial"/>
          <w:color w:val="000000" w:themeColor="text1"/>
          <w:kern w:val="24"/>
          <w:sz w:val="24"/>
          <w:szCs w:val="24"/>
          <w:lang w:eastAsia="en-GB"/>
        </w:rPr>
        <w:t>if you have not already done so.</w:t>
      </w:r>
      <w:r w:rsidRPr="00E140F9">
        <w:rPr>
          <w:rFonts w:ascii="Arial" w:eastAsiaTheme="minorEastAsia" w:hAnsi="Arial" w:cs="Arial"/>
          <w:b/>
          <w:color w:val="000000" w:themeColor="text1"/>
          <w:kern w:val="24"/>
          <w:sz w:val="24"/>
          <w:szCs w:val="24"/>
          <w:lang w:eastAsia="en-GB"/>
        </w:rPr>
        <w:t xml:space="preserve">  </w:t>
      </w:r>
    </w:p>
    <w:p w:rsidR="00CF748E" w:rsidRDefault="00CF748E" w:rsidP="00071775">
      <w:pPr>
        <w:kinsoku w:val="0"/>
        <w:overflowPunct w:val="0"/>
        <w:spacing w:after="0" w:line="240" w:lineRule="auto"/>
        <w:ind w:left="720" w:hanging="720"/>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CF748E">
      <w:pPr>
        <w:kinsoku w:val="0"/>
        <w:overflowPunct w:val="0"/>
        <w:spacing w:after="0" w:line="240" w:lineRule="auto"/>
        <w:ind w:left="720"/>
        <w:jc w:val="both"/>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color w:val="000000" w:themeColor="text1"/>
          <w:kern w:val="24"/>
          <w:sz w:val="24"/>
          <w:szCs w:val="24"/>
          <w:lang w:eastAsia="en-GB"/>
        </w:rPr>
        <w:t xml:space="preserve">The partner agency link requires the user to register with a </w:t>
      </w:r>
      <w:proofErr w:type="gramStart"/>
      <w:r w:rsidRPr="00E140F9">
        <w:rPr>
          <w:rFonts w:ascii="Arial" w:eastAsiaTheme="minorEastAsia" w:hAnsi="Arial" w:cs="Arial"/>
          <w:color w:val="000000" w:themeColor="text1"/>
          <w:kern w:val="24"/>
          <w:sz w:val="24"/>
          <w:szCs w:val="24"/>
          <w:lang w:eastAsia="en-GB"/>
        </w:rPr>
        <w:t>user name</w:t>
      </w:r>
      <w:proofErr w:type="gramEnd"/>
      <w:r w:rsidRPr="00E140F9">
        <w:rPr>
          <w:rFonts w:ascii="Arial" w:eastAsiaTheme="minorEastAsia" w:hAnsi="Arial" w:cs="Arial"/>
          <w:color w:val="000000" w:themeColor="text1"/>
          <w:kern w:val="24"/>
          <w:sz w:val="24"/>
          <w:szCs w:val="24"/>
          <w:lang w:eastAsia="en-GB"/>
        </w:rPr>
        <w:t xml:space="preserve"> (their work email address) and a password of their choice.  This ensures a secure connection between the user and SFRS.  If the same computer is used partners shouldn’t have to log on every time a referral is made.  However, if they use a different computer the system will require them to log on to confirm identity.</w:t>
      </w:r>
    </w:p>
    <w:p w:rsidR="00071775" w:rsidRPr="00E140F9" w:rsidRDefault="00071775" w:rsidP="00071775">
      <w:pPr>
        <w:kinsoku w:val="0"/>
        <w:overflowPunct w:val="0"/>
        <w:spacing w:after="0" w:line="240" w:lineRule="auto"/>
        <w:ind w:left="720"/>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ind w:left="720"/>
        <w:jc w:val="both"/>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color w:val="000000" w:themeColor="text1"/>
          <w:kern w:val="24"/>
          <w:sz w:val="24"/>
          <w:szCs w:val="24"/>
          <w:lang w:eastAsia="en-GB"/>
        </w:rPr>
        <w:t xml:space="preserve">Partner organisations do not get full access to the SFRS CSET application.  The link </w:t>
      </w:r>
      <w:proofErr w:type="gramStart"/>
      <w:r w:rsidRPr="00E140F9">
        <w:rPr>
          <w:rFonts w:ascii="Arial" w:eastAsiaTheme="minorEastAsia" w:hAnsi="Arial" w:cs="Arial"/>
          <w:color w:val="000000" w:themeColor="text1"/>
          <w:kern w:val="24"/>
          <w:sz w:val="24"/>
          <w:szCs w:val="24"/>
          <w:lang w:eastAsia="en-GB"/>
        </w:rPr>
        <w:t>opens up</w:t>
      </w:r>
      <w:proofErr w:type="gramEnd"/>
      <w:r w:rsidRPr="00E140F9">
        <w:rPr>
          <w:rFonts w:ascii="Arial" w:eastAsiaTheme="minorEastAsia" w:hAnsi="Arial" w:cs="Arial"/>
          <w:color w:val="000000" w:themeColor="text1"/>
          <w:kern w:val="24"/>
          <w:sz w:val="24"/>
          <w:szCs w:val="24"/>
          <w:lang w:eastAsia="en-GB"/>
        </w:rPr>
        <w:t xml:space="preserve"> a risk rated referral form which, depending on the answers given, lists each request in order of who is deemed most at risk.  </w:t>
      </w: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ind w:left="720" w:hanging="720"/>
        <w:jc w:val="both"/>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b/>
          <w:color w:val="000000" w:themeColor="text1"/>
          <w:kern w:val="24"/>
          <w:sz w:val="24"/>
          <w:szCs w:val="24"/>
          <w:lang w:eastAsia="en-GB"/>
        </w:rPr>
        <w:t>3</w:t>
      </w:r>
      <w:r w:rsidRPr="00E140F9">
        <w:rPr>
          <w:rFonts w:ascii="Arial" w:eastAsiaTheme="minorEastAsia" w:hAnsi="Arial" w:cs="Arial"/>
          <w:b/>
          <w:color w:val="000000" w:themeColor="text1"/>
          <w:kern w:val="24"/>
          <w:sz w:val="24"/>
          <w:szCs w:val="24"/>
          <w:lang w:eastAsia="en-GB"/>
        </w:rPr>
        <w:tab/>
        <w:t>Choose the address</w:t>
      </w:r>
      <w:r w:rsidRPr="00E140F9">
        <w:rPr>
          <w:rFonts w:ascii="Arial" w:eastAsiaTheme="minorEastAsia" w:hAnsi="Arial" w:cs="Arial"/>
          <w:color w:val="000000" w:themeColor="text1"/>
          <w:kern w:val="24"/>
          <w:sz w:val="24"/>
          <w:szCs w:val="24"/>
          <w:lang w:eastAsia="en-GB"/>
        </w:rPr>
        <w:t xml:space="preserve"> of the person you want to refer and complete the risk rating questions.  Most addresses should be listed as the address gazetteer is updated periodically.  </w:t>
      </w:r>
    </w:p>
    <w:p w:rsidR="00071775" w:rsidRPr="00E140F9" w:rsidRDefault="00071775" w:rsidP="00071775">
      <w:pPr>
        <w:kinsoku w:val="0"/>
        <w:overflowPunct w:val="0"/>
        <w:spacing w:after="0" w:line="240" w:lineRule="auto"/>
        <w:ind w:left="720" w:hanging="720"/>
        <w:jc w:val="both"/>
        <w:textAlignment w:val="baseline"/>
        <w:rPr>
          <w:rFonts w:ascii="Arial" w:eastAsiaTheme="minorEastAsia" w:hAnsi="Arial" w:cs="Arial"/>
          <w:color w:val="000000" w:themeColor="text1"/>
          <w:kern w:val="24"/>
          <w:sz w:val="24"/>
          <w:szCs w:val="24"/>
          <w:lang w:eastAsia="en-GB"/>
        </w:rPr>
      </w:pPr>
    </w:p>
    <w:p w:rsidR="00071775" w:rsidRDefault="00071775" w:rsidP="00071775">
      <w:pPr>
        <w:kinsoku w:val="0"/>
        <w:overflowPunct w:val="0"/>
        <w:spacing w:after="0" w:line="240" w:lineRule="auto"/>
        <w:ind w:left="720"/>
        <w:jc w:val="both"/>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color w:val="000000" w:themeColor="text1"/>
          <w:kern w:val="24"/>
          <w:sz w:val="24"/>
          <w:szCs w:val="24"/>
          <w:lang w:eastAsia="en-GB"/>
        </w:rPr>
        <w:t xml:space="preserve">Make every attempt to ensure accuracy when choosing the address, especially in relation to flat numbers and the spelling of street names.  </w:t>
      </w:r>
    </w:p>
    <w:p w:rsidR="00CF748E" w:rsidRPr="00E140F9" w:rsidRDefault="00CF748E" w:rsidP="00071775">
      <w:pPr>
        <w:kinsoku w:val="0"/>
        <w:overflowPunct w:val="0"/>
        <w:spacing w:after="0" w:line="240" w:lineRule="auto"/>
        <w:ind w:left="720"/>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ind w:left="720" w:hanging="720"/>
        <w:jc w:val="both"/>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b/>
          <w:color w:val="000000" w:themeColor="text1"/>
          <w:kern w:val="24"/>
          <w:sz w:val="24"/>
          <w:szCs w:val="24"/>
          <w:lang w:eastAsia="en-GB"/>
        </w:rPr>
        <w:t>4</w:t>
      </w:r>
      <w:r w:rsidRPr="00E140F9">
        <w:rPr>
          <w:rFonts w:ascii="Arial" w:eastAsiaTheme="minorEastAsia" w:hAnsi="Arial" w:cs="Arial"/>
          <w:b/>
          <w:color w:val="000000" w:themeColor="text1"/>
          <w:kern w:val="24"/>
          <w:sz w:val="24"/>
          <w:szCs w:val="24"/>
          <w:lang w:eastAsia="en-GB"/>
        </w:rPr>
        <w:tab/>
        <w:t>Complete the form.</w:t>
      </w:r>
      <w:r w:rsidRPr="00E140F9">
        <w:rPr>
          <w:rFonts w:ascii="Arial" w:eastAsiaTheme="minorEastAsia" w:hAnsi="Arial" w:cs="Arial"/>
          <w:color w:val="000000" w:themeColor="text1"/>
          <w:kern w:val="24"/>
          <w:sz w:val="24"/>
          <w:szCs w:val="24"/>
          <w:lang w:eastAsia="en-GB"/>
        </w:rPr>
        <w:t xml:space="preserve">  Each question asked has a score attached to the answer given.  This allows us to list each request</w:t>
      </w:r>
      <w:r w:rsidR="00DC356D">
        <w:rPr>
          <w:rFonts w:ascii="Arial" w:eastAsiaTheme="minorEastAsia" w:hAnsi="Arial" w:cs="Arial"/>
          <w:color w:val="000000" w:themeColor="text1"/>
          <w:kern w:val="24"/>
          <w:sz w:val="24"/>
          <w:szCs w:val="24"/>
          <w:lang w:eastAsia="en-GB"/>
        </w:rPr>
        <w:t>,</w:t>
      </w:r>
      <w:r w:rsidRPr="00E140F9">
        <w:rPr>
          <w:rFonts w:ascii="Arial" w:eastAsiaTheme="minorEastAsia" w:hAnsi="Arial" w:cs="Arial"/>
          <w:color w:val="000000" w:themeColor="text1"/>
          <w:kern w:val="24"/>
          <w:sz w:val="24"/>
          <w:szCs w:val="24"/>
          <w:lang w:eastAsia="en-GB"/>
        </w:rPr>
        <w:t xml:space="preserve"> with those deemed most at risk given priority.  </w:t>
      </w:r>
      <w:r w:rsidR="00DC356D">
        <w:rPr>
          <w:rFonts w:ascii="Arial" w:eastAsiaTheme="minorEastAsia" w:hAnsi="Arial" w:cs="Arial"/>
          <w:color w:val="000000" w:themeColor="text1"/>
          <w:kern w:val="24"/>
          <w:sz w:val="24"/>
          <w:szCs w:val="24"/>
          <w:lang w:eastAsia="en-GB"/>
        </w:rPr>
        <w:t>At the conclusion of the visit, if the post risk rating outcome is “high” risk a re-visit will be offered to the occupier one year after the date of the visit.</w:t>
      </w:r>
    </w:p>
    <w:p w:rsidR="00071775" w:rsidRPr="00E140F9" w:rsidRDefault="00071775" w:rsidP="00071775">
      <w:pPr>
        <w:kinsoku w:val="0"/>
        <w:overflowPunct w:val="0"/>
        <w:spacing w:after="0" w:line="240" w:lineRule="auto"/>
        <w:ind w:left="720" w:hanging="720"/>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ind w:left="720"/>
        <w:jc w:val="both"/>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color w:val="000000" w:themeColor="text1"/>
          <w:kern w:val="24"/>
          <w:sz w:val="24"/>
          <w:szCs w:val="24"/>
          <w:lang w:eastAsia="en-GB"/>
        </w:rPr>
        <w:t>Assistance on how to answer some of the questions can be found undernoted.</w:t>
      </w:r>
    </w:p>
    <w:p w:rsidR="00071775" w:rsidRPr="00E140F9" w:rsidRDefault="00071775" w:rsidP="00071775">
      <w:pPr>
        <w:kinsoku w:val="0"/>
        <w:overflowPunct w:val="0"/>
        <w:spacing w:after="0" w:line="240" w:lineRule="auto"/>
        <w:ind w:left="720" w:hanging="720"/>
        <w:jc w:val="both"/>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color w:val="000000" w:themeColor="text1"/>
          <w:kern w:val="24"/>
          <w:sz w:val="24"/>
          <w:szCs w:val="24"/>
          <w:lang w:eastAsia="en-GB"/>
        </w:rPr>
        <w:tab/>
      </w:r>
    </w:p>
    <w:p w:rsidR="00CF748E" w:rsidRDefault="00CF748E" w:rsidP="00071775">
      <w:pPr>
        <w:kinsoku w:val="0"/>
        <w:overflowPunct w:val="0"/>
        <w:spacing w:after="0" w:line="240" w:lineRule="auto"/>
        <w:ind w:left="720"/>
        <w:jc w:val="both"/>
        <w:textAlignment w:val="baseline"/>
        <w:rPr>
          <w:rFonts w:ascii="Arial" w:eastAsiaTheme="minorEastAsia" w:hAnsi="Arial" w:cs="Arial"/>
          <w:b/>
          <w:color w:val="000000" w:themeColor="text1"/>
          <w:kern w:val="24"/>
          <w:sz w:val="24"/>
          <w:szCs w:val="24"/>
          <w:lang w:eastAsia="en-GB"/>
        </w:rPr>
      </w:pPr>
    </w:p>
    <w:p w:rsidR="00CF748E" w:rsidRDefault="00CF748E" w:rsidP="00071775">
      <w:pPr>
        <w:kinsoku w:val="0"/>
        <w:overflowPunct w:val="0"/>
        <w:spacing w:after="0" w:line="240" w:lineRule="auto"/>
        <w:ind w:left="720"/>
        <w:jc w:val="both"/>
        <w:textAlignment w:val="baseline"/>
        <w:rPr>
          <w:rFonts w:ascii="Arial" w:eastAsiaTheme="minorEastAsia" w:hAnsi="Arial" w:cs="Arial"/>
          <w:b/>
          <w:color w:val="000000" w:themeColor="text1"/>
          <w:kern w:val="24"/>
          <w:sz w:val="24"/>
          <w:szCs w:val="24"/>
          <w:lang w:eastAsia="en-GB"/>
        </w:rPr>
      </w:pPr>
    </w:p>
    <w:p w:rsidR="00CF748E" w:rsidRDefault="00CF748E" w:rsidP="00071775">
      <w:pPr>
        <w:kinsoku w:val="0"/>
        <w:overflowPunct w:val="0"/>
        <w:spacing w:after="0" w:line="240" w:lineRule="auto"/>
        <w:ind w:left="720"/>
        <w:jc w:val="both"/>
        <w:textAlignment w:val="baseline"/>
        <w:rPr>
          <w:rFonts w:ascii="Arial" w:eastAsiaTheme="minorEastAsia" w:hAnsi="Arial" w:cs="Arial"/>
          <w:b/>
          <w:color w:val="000000" w:themeColor="text1"/>
          <w:kern w:val="24"/>
          <w:sz w:val="24"/>
          <w:szCs w:val="24"/>
          <w:lang w:eastAsia="en-GB"/>
        </w:rPr>
      </w:pPr>
    </w:p>
    <w:p w:rsidR="00CF748E" w:rsidRDefault="00CF748E" w:rsidP="00071775">
      <w:pPr>
        <w:kinsoku w:val="0"/>
        <w:overflowPunct w:val="0"/>
        <w:spacing w:after="0" w:line="240" w:lineRule="auto"/>
        <w:ind w:left="720"/>
        <w:jc w:val="both"/>
        <w:textAlignment w:val="baseline"/>
        <w:rPr>
          <w:rFonts w:ascii="Arial" w:eastAsiaTheme="minorEastAsia" w:hAnsi="Arial" w:cs="Arial"/>
          <w:b/>
          <w:color w:val="000000" w:themeColor="text1"/>
          <w:kern w:val="24"/>
          <w:sz w:val="24"/>
          <w:szCs w:val="24"/>
          <w:lang w:eastAsia="en-GB"/>
        </w:rPr>
      </w:pPr>
    </w:p>
    <w:p w:rsidR="00CF748E" w:rsidRDefault="00CF748E" w:rsidP="00071775">
      <w:pPr>
        <w:kinsoku w:val="0"/>
        <w:overflowPunct w:val="0"/>
        <w:spacing w:after="0" w:line="240" w:lineRule="auto"/>
        <w:ind w:left="720"/>
        <w:jc w:val="both"/>
        <w:textAlignment w:val="baseline"/>
        <w:rPr>
          <w:rFonts w:ascii="Arial" w:eastAsiaTheme="minorEastAsia" w:hAnsi="Arial" w:cs="Arial"/>
          <w:b/>
          <w:color w:val="000000" w:themeColor="text1"/>
          <w:kern w:val="24"/>
          <w:sz w:val="24"/>
          <w:szCs w:val="24"/>
          <w:lang w:eastAsia="en-GB"/>
        </w:rPr>
      </w:pPr>
    </w:p>
    <w:p w:rsidR="00CF748E" w:rsidRDefault="00CF748E" w:rsidP="00071775">
      <w:pPr>
        <w:kinsoku w:val="0"/>
        <w:overflowPunct w:val="0"/>
        <w:spacing w:after="0" w:line="240" w:lineRule="auto"/>
        <w:ind w:left="720"/>
        <w:jc w:val="both"/>
        <w:textAlignment w:val="baseline"/>
        <w:rPr>
          <w:rFonts w:ascii="Arial" w:eastAsiaTheme="minorEastAsia" w:hAnsi="Arial" w:cs="Arial"/>
          <w:b/>
          <w:color w:val="000000" w:themeColor="text1"/>
          <w:kern w:val="24"/>
          <w:sz w:val="24"/>
          <w:szCs w:val="24"/>
          <w:lang w:eastAsia="en-GB"/>
        </w:rPr>
      </w:pPr>
    </w:p>
    <w:p w:rsidR="00CF748E" w:rsidRDefault="00CF748E" w:rsidP="00071775">
      <w:pPr>
        <w:kinsoku w:val="0"/>
        <w:overflowPunct w:val="0"/>
        <w:spacing w:after="0" w:line="240" w:lineRule="auto"/>
        <w:ind w:left="720"/>
        <w:jc w:val="both"/>
        <w:textAlignment w:val="baseline"/>
        <w:rPr>
          <w:rFonts w:ascii="Arial" w:eastAsiaTheme="minorEastAsia" w:hAnsi="Arial" w:cs="Arial"/>
          <w:b/>
          <w:color w:val="000000" w:themeColor="text1"/>
          <w:kern w:val="24"/>
          <w:sz w:val="24"/>
          <w:szCs w:val="24"/>
          <w:lang w:eastAsia="en-GB"/>
        </w:rPr>
      </w:pPr>
    </w:p>
    <w:p w:rsidR="00CF748E" w:rsidRDefault="00CF748E" w:rsidP="00071775">
      <w:pPr>
        <w:kinsoku w:val="0"/>
        <w:overflowPunct w:val="0"/>
        <w:spacing w:after="0" w:line="240" w:lineRule="auto"/>
        <w:ind w:left="720"/>
        <w:jc w:val="both"/>
        <w:textAlignment w:val="baseline"/>
        <w:rPr>
          <w:rFonts w:ascii="Arial" w:eastAsiaTheme="minorEastAsia" w:hAnsi="Arial" w:cs="Arial"/>
          <w:b/>
          <w:color w:val="000000" w:themeColor="text1"/>
          <w:kern w:val="24"/>
          <w:sz w:val="24"/>
          <w:szCs w:val="24"/>
          <w:lang w:eastAsia="en-GB"/>
        </w:rPr>
      </w:pPr>
    </w:p>
    <w:p w:rsidR="00CF748E" w:rsidRDefault="00CF748E" w:rsidP="00071775">
      <w:pPr>
        <w:kinsoku w:val="0"/>
        <w:overflowPunct w:val="0"/>
        <w:spacing w:after="0" w:line="240" w:lineRule="auto"/>
        <w:ind w:left="720"/>
        <w:jc w:val="both"/>
        <w:textAlignment w:val="baseline"/>
        <w:rPr>
          <w:rFonts w:ascii="Arial" w:eastAsiaTheme="minorEastAsia" w:hAnsi="Arial" w:cs="Arial"/>
          <w:b/>
          <w:color w:val="000000" w:themeColor="text1"/>
          <w:kern w:val="24"/>
          <w:sz w:val="24"/>
          <w:szCs w:val="24"/>
          <w:lang w:eastAsia="en-GB"/>
        </w:rPr>
      </w:pPr>
    </w:p>
    <w:p w:rsidR="00CF748E" w:rsidRDefault="00CF748E" w:rsidP="00071775">
      <w:pPr>
        <w:kinsoku w:val="0"/>
        <w:overflowPunct w:val="0"/>
        <w:spacing w:after="0" w:line="240" w:lineRule="auto"/>
        <w:ind w:left="720"/>
        <w:jc w:val="both"/>
        <w:textAlignment w:val="baseline"/>
        <w:rPr>
          <w:rFonts w:ascii="Arial" w:eastAsiaTheme="minorEastAsia" w:hAnsi="Arial" w:cs="Arial"/>
          <w:b/>
          <w:color w:val="000000" w:themeColor="text1"/>
          <w:kern w:val="24"/>
          <w:sz w:val="24"/>
          <w:szCs w:val="24"/>
          <w:lang w:eastAsia="en-GB"/>
        </w:rPr>
      </w:pPr>
    </w:p>
    <w:p w:rsidR="00CF748E" w:rsidRDefault="00CF748E" w:rsidP="00071775">
      <w:pPr>
        <w:kinsoku w:val="0"/>
        <w:overflowPunct w:val="0"/>
        <w:spacing w:after="0" w:line="240" w:lineRule="auto"/>
        <w:ind w:left="720"/>
        <w:jc w:val="both"/>
        <w:textAlignment w:val="baseline"/>
        <w:rPr>
          <w:rFonts w:ascii="Arial" w:eastAsiaTheme="minorEastAsia" w:hAnsi="Arial" w:cs="Arial"/>
          <w:b/>
          <w:color w:val="000000" w:themeColor="text1"/>
          <w:kern w:val="24"/>
          <w:sz w:val="24"/>
          <w:szCs w:val="24"/>
          <w:lang w:eastAsia="en-GB"/>
        </w:rPr>
      </w:pPr>
    </w:p>
    <w:p w:rsidR="00CF748E" w:rsidRDefault="00CF748E" w:rsidP="00071775">
      <w:pPr>
        <w:kinsoku w:val="0"/>
        <w:overflowPunct w:val="0"/>
        <w:spacing w:after="0" w:line="240" w:lineRule="auto"/>
        <w:ind w:left="720"/>
        <w:jc w:val="both"/>
        <w:textAlignment w:val="baseline"/>
        <w:rPr>
          <w:rFonts w:ascii="Arial" w:eastAsiaTheme="minorEastAsia" w:hAnsi="Arial" w:cs="Arial"/>
          <w:b/>
          <w:color w:val="000000" w:themeColor="text1"/>
          <w:kern w:val="24"/>
          <w:sz w:val="24"/>
          <w:szCs w:val="24"/>
          <w:lang w:eastAsia="en-GB"/>
        </w:rPr>
      </w:pPr>
    </w:p>
    <w:p w:rsidR="00071775" w:rsidRPr="00E140F9" w:rsidRDefault="00071775" w:rsidP="00071775">
      <w:pPr>
        <w:kinsoku w:val="0"/>
        <w:overflowPunct w:val="0"/>
        <w:spacing w:after="0" w:line="240" w:lineRule="auto"/>
        <w:ind w:left="720"/>
        <w:jc w:val="both"/>
        <w:textAlignment w:val="baseline"/>
        <w:rPr>
          <w:rFonts w:ascii="Arial" w:eastAsiaTheme="minorEastAsia" w:hAnsi="Arial" w:cs="Arial"/>
          <w:b/>
          <w:color w:val="000000" w:themeColor="text1"/>
          <w:kern w:val="24"/>
          <w:sz w:val="24"/>
          <w:szCs w:val="24"/>
          <w:lang w:eastAsia="en-GB"/>
        </w:rPr>
      </w:pPr>
      <w:r w:rsidRPr="00E140F9">
        <w:rPr>
          <w:rFonts w:ascii="Arial" w:eastAsiaTheme="minorEastAsia" w:hAnsi="Arial" w:cs="Arial"/>
          <w:b/>
          <w:color w:val="000000" w:themeColor="text1"/>
          <w:kern w:val="24"/>
          <w:sz w:val="24"/>
          <w:szCs w:val="24"/>
          <w:lang w:eastAsia="en-GB"/>
        </w:rPr>
        <w:t>How Did You Hear About Us?</w:t>
      </w: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r w:rsidRPr="00E140F9">
        <w:rPr>
          <w:rFonts w:ascii="Arial" w:hAnsi="Arial" w:cs="Arial"/>
          <w:noProof/>
          <w:lang w:eastAsia="en-GB"/>
        </w:rPr>
        <w:drawing>
          <wp:anchor distT="0" distB="0" distL="114300" distR="114300" simplePos="0" relativeHeight="251673600" behindDoc="1" locked="0" layoutInCell="1" allowOverlap="1" wp14:anchorId="4C653E9C" wp14:editId="631FC7DA">
            <wp:simplePos x="0" y="0"/>
            <wp:positionH relativeFrom="column">
              <wp:posOffset>457200</wp:posOffset>
            </wp:positionH>
            <wp:positionV relativeFrom="paragraph">
              <wp:posOffset>8890</wp:posOffset>
            </wp:positionV>
            <wp:extent cx="2838450" cy="1998309"/>
            <wp:effectExtent l="0" t="0" r="0" b="254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4956" cy="2016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r w:rsidRPr="00E140F9">
        <w:rPr>
          <w:rFonts w:ascii="Arial" w:hAnsi="Arial" w:cs="Arial"/>
          <w:noProof/>
          <w:lang w:eastAsia="en-GB"/>
        </w:rPr>
        <mc:AlternateContent>
          <mc:Choice Requires="wps">
            <w:drawing>
              <wp:anchor distT="0" distB="0" distL="114300" distR="114300" simplePos="0" relativeHeight="251669504" behindDoc="0" locked="0" layoutInCell="1" allowOverlap="1" wp14:anchorId="5542E696" wp14:editId="0294F405">
                <wp:simplePos x="0" y="0"/>
                <wp:positionH relativeFrom="margin">
                  <wp:posOffset>238125</wp:posOffset>
                </wp:positionH>
                <wp:positionV relativeFrom="paragraph">
                  <wp:posOffset>114935</wp:posOffset>
                </wp:positionV>
                <wp:extent cx="1492250" cy="309245"/>
                <wp:effectExtent l="57150" t="19050" r="12700" b="90805"/>
                <wp:wrapNone/>
                <wp:docPr id="5" name="Oval 3"/>
                <wp:cNvGraphicFramePr/>
                <a:graphic xmlns:a="http://schemas.openxmlformats.org/drawingml/2006/main">
                  <a:graphicData uri="http://schemas.microsoft.com/office/word/2010/wordprocessingShape">
                    <wps:wsp>
                      <wps:cNvSpPr/>
                      <wps:spPr>
                        <a:xfrm>
                          <a:off x="0" y="0"/>
                          <a:ext cx="1492250" cy="309245"/>
                        </a:xfrm>
                        <a:prstGeom prst="ellipse">
                          <a:avLst/>
                        </a:prstGeom>
                        <a:noFill/>
                        <a:ln w="9525" cap="flat" cmpd="sng" algn="ctr">
                          <a:solidFill>
                            <a:srgbClr val="FF0000"/>
                          </a:solidFill>
                          <a:prstDash val="solid"/>
                        </a:ln>
                        <a:effectLst>
                          <a:outerShdw blurRad="40000" dist="23000" dir="5400000" rotWithShape="0">
                            <a:srgbClr val="000000">
                              <a:alpha val="35000"/>
                            </a:srgbClr>
                          </a:outerShdw>
                        </a:effectLst>
                      </wps:spPr>
                      <wps:bodyPr anchor="ctr"/>
                    </wps:wsp>
                  </a:graphicData>
                </a:graphic>
              </wp:anchor>
            </w:drawing>
          </mc:Choice>
          <mc:Fallback>
            <w:pict>
              <v:oval w14:anchorId="6F33E053" id="Oval 3" o:spid="_x0000_s1026" style="position:absolute;margin-left:18.75pt;margin-top:9.05pt;width:117.5pt;height:24.3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zwyAwIAAAIEAAAOAAAAZHJzL2Uyb0RvYy54bWysU02P2jAQvVfqf7B8LwmBVCUi7KGIXqru&#10;qmzV8+A4iSXHtmxD4N93xknZbfdWlYPxfD2/NzPZPlwHzS7SB2VNzZeLnDNphG2U6Wr+4/nw4RNn&#10;IYJpQFsja36TgT/s3r/bjq6She2tbqRnCGJCNbqa9zG6KsuC6OUAYWGdNBhsrR8goum7rPEwIvqg&#10;syLPP2aj9Y3zVsgQ0LufgnyX8NtWivjYtkFGpmuO3GI6fTpPdGa7LVSdB9crMdOAf2AxgDL46B1q&#10;DxHY2as3UIMS3gbbxoWwQ2bbVgmZNKCaZf6XmmMPTiYt2Jzg7m0K/w9WfLs8eaaampecGRhwRI8X&#10;0GxFnRldqDDh6J78bAW8ksxr6wf6RwHsmrp5u3dTXiMT6FyuN0VRYtMFxlb5pliXBJq9VDsf4hdp&#10;B0aXmkutlQskGCq4fA1xyv6dRW5jD0pr9EOlDRtrvikLJC4AV6fVEPE6OBQTTMcZ6A53UkSfEIPV&#10;qqFqKg6+O33WnqHUmh8OOf5mbn+k0dN7CP2Ul0JzmjYEI9OGIVMy7DlKf+ybkZ302X8HpLFOwKxR&#10;JK9Y0Sto4PqVKYKWt/Gnin2aNHXwDTlCwDLyg3Y9TFRWJTmn/sxaUmfvHJL1il5Gs5ymR7eTbW44&#10;dzCit0iHekRgFMJFS8XzR0Gb/NpOWS+f7u4XAAAA//8DAFBLAwQUAAYACAAAACEAUWYl2dwAAAAI&#10;AQAADwAAAGRycy9kb3ducmV2LnhtbEyPwU7DMBBE70j8g7VI3KjTINI0xKkqAh9AAImjG28Tq/E6&#10;it02+XuWExx3ZjT7ptzNbhAXnIL1pGC9SkAgtd5Y6hR8frw95CBC1GT04AkVLBhgV93elLow/krv&#10;eGliJ7iEQqEV9DGOhZSh7dHpsPIjEntHPzkd+Zw6aSZ95XI3yDRJMum0Jf7Q6xFfemxPzdkpqJf6&#10;mH7Xvd3uZZN8nRa7fQ1Wqfu7ef8MIuIc/8Lwi8/oUDHTwZ/JBDEoeNw8cZL1fA2C/XSTsnBQkGU5&#10;yKqU/wdUPwAAAP//AwBQSwECLQAUAAYACAAAACEAtoM4kv4AAADhAQAAEwAAAAAAAAAAAAAAAAAA&#10;AAAAW0NvbnRlbnRfVHlwZXNdLnhtbFBLAQItABQABgAIAAAAIQA4/SH/1gAAAJQBAAALAAAAAAAA&#10;AAAAAAAAAC8BAABfcmVscy8ucmVsc1BLAQItABQABgAIAAAAIQAN3zwyAwIAAAIEAAAOAAAAAAAA&#10;AAAAAAAAAC4CAABkcnMvZTJvRG9jLnhtbFBLAQItABQABgAIAAAAIQBRZiXZ3AAAAAgBAAAPAAAA&#10;AAAAAAAAAAAAAF0EAABkcnMvZG93bnJldi54bWxQSwUGAAAAAAQABADzAAAAZgUAAAAA&#10;" filled="f" strokecolor="red">
                <v:shadow on="t" color="black" opacity="22937f" origin=",.5" offset="0,.63889mm"/>
                <w10:wrap anchorx="margin"/>
              </v:oval>
            </w:pict>
          </mc:Fallback>
        </mc:AlternateContent>
      </w: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noProof/>
          <w:color w:val="000000" w:themeColor="text1"/>
          <w:kern w:val="24"/>
          <w:sz w:val="24"/>
          <w:szCs w:val="24"/>
          <w:lang w:eastAsia="en-GB"/>
        </w:rPr>
        <mc:AlternateContent>
          <mc:Choice Requires="wps">
            <w:drawing>
              <wp:anchor distT="0" distB="0" distL="114300" distR="114300" simplePos="0" relativeHeight="251674624" behindDoc="0" locked="0" layoutInCell="1" allowOverlap="1" wp14:anchorId="27620A08" wp14:editId="7727A0CF">
                <wp:simplePos x="0" y="0"/>
                <wp:positionH relativeFrom="column">
                  <wp:posOffset>1599565</wp:posOffset>
                </wp:positionH>
                <wp:positionV relativeFrom="paragraph">
                  <wp:posOffset>12700</wp:posOffset>
                </wp:positionV>
                <wp:extent cx="1371600" cy="1066800"/>
                <wp:effectExtent l="38100" t="38100" r="19050" b="19050"/>
                <wp:wrapNone/>
                <wp:docPr id="12" name="Straight Arrow Connector 12"/>
                <wp:cNvGraphicFramePr/>
                <a:graphic xmlns:a="http://schemas.openxmlformats.org/drawingml/2006/main">
                  <a:graphicData uri="http://schemas.microsoft.com/office/word/2010/wordprocessingShape">
                    <wps:wsp>
                      <wps:cNvCnPr/>
                      <wps:spPr>
                        <a:xfrm flipH="1" flipV="1">
                          <a:off x="0" y="0"/>
                          <a:ext cx="1371600" cy="106680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EC288D" id="Straight Arrow Connector 12" o:spid="_x0000_s1026" type="#_x0000_t32" style="position:absolute;margin-left:125.95pt;margin-top:1pt;width:108pt;height:84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Ws9gEAAFAEAAAOAAAAZHJzL2Uyb0RvYy54bWysVMuu0zAQ3SPxD5b3NEmRylXU9Ar1Ulgg&#10;qLjA3nXsxJJfGpsm+XvGThqeEgKRheWJ55yZczzJ/n40mlwFBOVsQ6tNSYmw3LXKdg399PH07I6S&#10;EJltmXZWNHQSgd4fnj7ZD74WW9c73QogSGJDPfiG9jH6uigC74VhYeO8sHgoHRgWMYSuaIENyG50&#10;sS3LXTE4aD04LkLAtw/zIT1kfikFj++lDCIS3VDsLeYV8npJa3HYs7oD5nvFlzbYP3RhmLJYdKV6&#10;YJGRL6B+oTKKgwtOxg13pnBSKi6yBlRTlT+peeyZF1kLmhP8alP4f7T83fUMRLV4d1tKLDN4R48R&#10;mOr6SF4CuIEcnbXoowOCKejX4EONsKM9wxIFf4YkfpRgiNTKv0E6mnef0y6doVQyZt+n1XcxRsLx&#10;ZfX8RbUr8Xo4nlXlbneHAXIXM2WCewjxtXCGpE1Dw9Li2ttchF3fhjgDb4AE1jatwWnVnpTWOYDu&#10;ctRArgwH43Qq8Vkq/pAWmdKvbEvi5NGYCIrZToslM9EWyY1Zf97FSYu55Ach0dekLuvPEy3Wkoxz&#10;YWO1MmF2gklsbwWWfwYu+Qkq8rT/DXhF5MrOxhVslHXwu+pxvLUs5/ybA7PuZMHFtVOejGwNjm2+&#10;x+UTS9/F93GGf/sRHL4CAAD//wMAUEsDBBQABgAIAAAAIQCaDOAh4AAAAAkBAAAPAAAAZHJzL2Rv&#10;d25yZXYueG1sTI9BS8QwEIXvgv8hjOBF3LRFW61NFxGFRdaDVcRjthmbss2kNtnd6q93POltHu/j&#10;zXvVcnaD2OMUek8K0kUCAqn1pqdOwevLw/kViBA1GT14QgVfGGBZHx9VujT+QM+4b2InOIRCqRXY&#10;GMdSytBadDos/IjE3oefnI4sp06aSR843A0yS5JcOt0Tf7B6xDuL7bbZOQVn90/pW2Efcd1kedyu&#10;3erz+32l1OnJfHsDIuIc/2D4rc/VoeZOG78jE8SgILtMrxnlgyexf5EXrDcMFkkCsq7k/wX1DwAA&#10;AP//AwBQSwECLQAUAAYACAAAACEAtoM4kv4AAADhAQAAEwAAAAAAAAAAAAAAAAAAAAAAW0NvbnRl&#10;bnRfVHlwZXNdLnhtbFBLAQItABQABgAIAAAAIQA4/SH/1gAAAJQBAAALAAAAAAAAAAAAAAAAAC8B&#10;AABfcmVscy8ucmVsc1BLAQItABQABgAIAAAAIQAERDWs9gEAAFAEAAAOAAAAAAAAAAAAAAAAAC4C&#10;AABkcnMvZTJvRG9jLnhtbFBLAQItABQABgAIAAAAIQCaDOAh4AAAAAkBAAAPAAAAAAAAAAAAAAAA&#10;AFAEAABkcnMvZG93bnJldi54bWxQSwUGAAAAAAQABADzAAAAXQUAAAAA&#10;" strokecolor="red" strokeweight=".5pt">
                <v:stroke endarrow="block" joinstyle="miter"/>
              </v:shape>
            </w:pict>
          </mc:Fallback>
        </mc:AlternateContent>
      </w: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CF748E" w:rsidRDefault="00CF748E" w:rsidP="00071775">
      <w:pPr>
        <w:kinsoku w:val="0"/>
        <w:overflowPunct w:val="0"/>
        <w:spacing w:after="0" w:line="240" w:lineRule="auto"/>
        <w:ind w:left="3600" w:firstLine="720"/>
        <w:textAlignment w:val="baseline"/>
        <w:rPr>
          <w:rFonts w:ascii="Arial" w:eastAsiaTheme="minorEastAsia" w:hAnsi="Arial" w:cs="Arial"/>
          <w:color w:val="FF0000"/>
          <w:kern w:val="24"/>
          <w:sz w:val="24"/>
          <w:szCs w:val="24"/>
          <w:lang w:eastAsia="en-GB"/>
        </w:rPr>
      </w:pPr>
    </w:p>
    <w:p w:rsidR="00CF748E" w:rsidRDefault="00CF748E" w:rsidP="00071775">
      <w:pPr>
        <w:kinsoku w:val="0"/>
        <w:overflowPunct w:val="0"/>
        <w:spacing w:after="0" w:line="240" w:lineRule="auto"/>
        <w:ind w:left="3600" w:firstLine="720"/>
        <w:textAlignment w:val="baseline"/>
        <w:rPr>
          <w:rFonts w:ascii="Arial" w:eastAsiaTheme="minorEastAsia" w:hAnsi="Arial" w:cs="Arial"/>
          <w:color w:val="FF0000"/>
          <w:kern w:val="24"/>
          <w:sz w:val="24"/>
          <w:szCs w:val="24"/>
          <w:lang w:eastAsia="en-GB"/>
        </w:rPr>
      </w:pPr>
    </w:p>
    <w:p w:rsidR="00CF748E" w:rsidRDefault="00CF748E" w:rsidP="00071775">
      <w:pPr>
        <w:kinsoku w:val="0"/>
        <w:overflowPunct w:val="0"/>
        <w:spacing w:after="0" w:line="240" w:lineRule="auto"/>
        <w:ind w:left="3600" w:firstLine="720"/>
        <w:textAlignment w:val="baseline"/>
        <w:rPr>
          <w:rFonts w:ascii="Arial" w:eastAsiaTheme="minorEastAsia" w:hAnsi="Arial" w:cs="Arial"/>
          <w:color w:val="FF0000"/>
          <w:kern w:val="24"/>
          <w:sz w:val="24"/>
          <w:szCs w:val="24"/>
          <w:lang w:eastAsia="en-GB"/>
        </w:rPr>
      </w:pPr>
    </w:p>
    <w:p w:rsidR="00071775" w:rsidRPr="00E140F9" w:rsidRDefault="00CF748E" w:rsidP="00071775">
      <w:pPr>
        <w:kinsoku w:val="0"/>
        <w:overflowPunct w:val="0"/>
        <w:spacing w:after="0" w:line="240" w:lineRule="auto"/>
        <w:ind w:left="3600" w:firstLine="720"/>
        <w:textAlignment w:val="baseline"/>
        <w:rPr>
          <w:rFonts w:ascii="Arial" w:eastAsia="Times New Roman" w:hAnsi="Arial" w:cs="Arial"/>
          <w:color w:val="FF0000"/>
          <w:sz w:val="24"/>
          <w:szCs w:val="24"/>
          <w:lang w:eastAsia="en-GB"/>
        </w:rPr>
      </w:pPr>
      <w:r>
        <w:rPr>
          <w:rFonts w:ascii="Arial" w:eastAsiaTheme="minorEastAsia" w:hAnsi="Arial" w:cs="Arial"/>
          <w:color w:val="FF0000"/>
          <w:kern w:val="24"/>
          <w:sz w:val="24"/>
          <w:szCs w:val="24"/>
          <w:lang w:eastAsia="en-GB"/>
        </w:rPr>
        <w:t>C</w:t>
      </w:r>
      <w:r w:rsidR="00071775" w:rsidRPr="00E140F9">
        <w:rPr>
          <w:rFonts w:ascii="Arial" w:eastAsiaTheme="minorEastAsia" w:hAnsi="Arial" w:cs="Arial"/>
          <w:color w:val="FF0000"/>
          <w:kern w:val="24"/>
          <w:sz w:val="24"/>
          <w:szCs w:val="24"/>
          <w:lang w:eastAsia="en-GB"/>
        </w:rPr>
        <w:t>hoose “partnership working”</w:t>
      </w:r>
    </w:p>
    <w:p w:rsidR="00071775" w:rsidRPr="00E140F9" w:rsidRDefault="00071775" w:rsidP="00071775">
      <w:pPr>
        <w:spacing w:after="0" w:line="240" w:lineRule="auto"/>
        <w:ind w:firstLine="720"/>
        <w:jc w:val="both"/>
        <w:rPr>
          <w:rFonts w:ascii="Arial" w:hAnsi="Arial" w:cs="Arial"/>
          <w:b/>
          <w:sz w:val="24"/>
          <w:szCs w:val="24"/>
        </w:rPr>
      </w:pPr>
    </w:p>
    <w:p w:rsidR="00071775" w:rsidRPr="00E140F9" w:rsidRDefault="00071775" w:rsidP="00071775">
      <w:pPr>
        <w:spacing w:after="0" w:line="240" w:lineRule="auto"/>
        <w:ind w:firstLine="720"/>
        <w:jc w:val="both"/>
        <w:rPr>
          <w:rFonts w:ascii="Arial" w:hAnsi="Arial" w:cs="Arial"/>
          <w:b/>
          <w:sz w:val="24"/>
          <w:szCs w:val="24"/>
        </w:rPr>
      </w:pPr>
      <w:r w:rsidRPr="00E140F9">
        <w:rPr>
          <w:rFonts w:ascii="Arial" w:hAnsi="Arial" w:cs="Arial"/>
          <w:b/>
          <w:sz w:val="24"/>
          <w:szCs w:val="24"/>
        </w:rPr>
        <w:t>Referrer Details</w:t>
      </w: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r w:rsidRPr="00E140F9">
        <w:rPr>
          <w:rFonts w:ascii="Arial" w:hAnsi="Arial" w:cs="Arial"/>
          <w:noProof/>
          <w:lang w:eastAsia="en-GB"/>
        </w:rPr>
        <w:drawing>
          <wp:anchor distT="0" distB="0" distL="114300" distR="114300" simplePos="0" relativeHeight="251675648" behindDoc="1" locked="0" layoutInCell="1" allowOverlap="1" wp14:anchorId="4651161E" wp14:editId="2FCA4C8C">
            <wp:simplePos x="0" y="0"/>
            <wp:positionH relativeFrom="column">
              <wp:posOffset>476250</wp:posOffset>
            </wp:positionH>
            <wp:positionV relativeFrom="paragraph">
              <wp:posOffset>180340</wp:posOffset>
            </wp:positionV>
            <wp:extent cx="2779712" cy="2238375"/>
            <wp:effectExtent l="0" t="0" r="1905" b="0"/>
            <wp:wrapTight wrapText="bothSides">
              <wp:wrapPolygon edited="0">
                <wp:start x="0" y="0"/>
                <wp:lineTo x="0" y="21324"/>
                <wp:lineTo x="21467" y="21324"/>
                <wp:lineTo x="21467" y="0"/>
                <wp:lineTo x="0" y="0"/>
              </wp:wrapPolygon>
            </wp:wrapTight>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79712" cy="22383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ind w:firstLine="720"/>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ind w:firstLine="720"/>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ind w:firstLine="720"/>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ind w:firstLine="720"/>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ind w:left="720"/>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ind w:left="720"/>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color w:val="000000" w:themeColor="text1"/>
          <w:kern w:val="24"/>
          <w:sz w:val="24"/>
          <w:szCs w:val="24"/>
          <w:lang w:eastAsia="en-GB"/>
        </w:rPr>
        <w:t xml:space="preserve">Choose </w:t>
      </w:r>
      <w:r w:rsidRPr="00E140F9">
        <w:rPr>
          <w:rFonts w:ascii="Arial" w:eastAsiaTheme="minorEastAsia" w:hAnsi="Arial" w:cs="Arial"/>
          <w:b/>
          <w:color w:val="FF0000"/>
          <w:kern w:val="24"/>
          <w:sz w:val="24"/>
          <w:szCs w:val="24"/>
          <w:lang w:eastAsia="en-GB"/>
        </w:rPr>
        <w:t>your partner organisation name</w:t>
      </w:r>
      <w:r w:rsidRPr="00E140F9">
        <w:rPr>
          <w:rFonts w:ascii="Arial" w:eastAsiaTheme="minorEastAsia" w:hAnsi="Arial" w:cs="Arial"/>
          <w:color w:val="FF0000"/>
          <w:kern w:val="24"/>
          <w:sz w:val="24"/>
          <w:szCs w:val="24"/>
          <w:lang w:eastAsia="en-GB"/>
        </w:rPr>
        <w:t xml:space="preserve"> </w:t>
      </w:r>
      <w:r w:rsidRPr="00E140F9">
        <w:rPr>
          <w:rFonts w:ascii="Arial" w:eastAsiaTheme="minorEastAsia" w:hAnsi="Arial" w:cs="Arial"/>
          <w:color w:val="000000" w:themeColor="text1"/>
          <w:kern w:val="24"/>
          <w:sz w:val="24"/>
          <w:szCs w:val="24"/>
          <w:lang w:eastAsia="en-GB"/>
        </w:rPr>
        <w:t xml:space="preserve">from the </w:t>
      </w:r>
      <w:proofErr w:type="gramStart"/>
      <w:r w:rsidRPr="00E140F9">
        <w:rPr>
          <w:rFonts w:ascii="Arial" w:eastAsiaTheme="minorEastAsia" w:hAnsi="Arial" w:cs="Arial"/>
          <w:color w:val="000000" w:themeColor="text1"/>
          <w:kern w:val="24"/>
          <w:sz w:val="24"/>
          <w:szCs w:val="24"/>
          <w:lang w:eastAsia="en-GB"/>
        </w:rPr>
        <w:t>drop down</w:t>
      </w:r>
      <w:proofErr w:type="gramEnd"/>
      <w:r w:rsidRPr="00E140F9">
        <w:rPr>
          <w:rFonts w:ascii="Arial" w:eastAsiaTheme="minorEastAsia" w:hAnsi="Arial" w:cs="Arial"/>
          <w:color w:val="000000" w:themeColor="text1"/>
          <w:kern w:val="24"/>
          <w:sz w:val="24"/>
          <w:szCs w:val="24"/>
          <w:lang w:eastAsia="en-GB"/>
        </w:rPr>
        <w:t xml:space="preserve"> list.</w:t>
      </w:r>
    </w:p>
    <w:p w:rsidR="00071775" w:rsidRDefault="00071775" w:rsidP="00071775">
      <w:pPr>
        <w:kinsoku w:val="0"/>
        <w:overflowPunct w:val="0"/>
        <w:spacing w:after="0" w:line="240" w:lineRule="auto"/>
        <w:ind w:left="720"/>
        <w:textAlignment w:val="baseline"/>
        <w:rPr>
          <w:rFonts w:ascii="Arial" w:eastAsiaTheme="minorEastAsia" w:hAnsi="Arial" w:cs="Arial"/>
          <w:b/>
          <w:color w:val="000000" w:themeColor="text1"/>
          <w:kern w:val="24"/>
          <w:sz w:val="24"/>
          <w:szCs w:val="24"/>
          <w:lang w:eastAsia="en-GB"/>
        </w:rPr>
      </w:pPr>
    </w:p>
    <w:p w:rsidR="00B71879" w:rsidRPr="00E140F9" w:rsidRDefault="00B71879" w:rsidP="00071775">
      <w:pPr>
        <w:kinsoku w:val="0"/>
        <w:overflowPunct w:val="0"/>
        <w:spacing w:after="0" w:line="240" w:lineRule="auto"/>
        <w:ind w:left="720"/>
        <w:textAlignment w:val="baseline"/>
        <w:rPr>
          <w:rFonts w:ascii="Arial" w:eastAsiaTheme="minorEastAsia" w:hAnsi="Arial" w:cs="Arial"/>
          <w:b/>
          <w:color w:val="000000" w:themeColor="text1"/>
          <w:kern w:val="24"/>
          <w:sz w:val="24"/>
          <w:szCs w:val="24"/>
          <w:lang w:eastAsia="en-GB"/>
        </w:rPr>
      </w:pPr>
    </w:p>
    <w:p w:rsidR="00071775" w:rsidRPr="00E140F9" w:rsidRDefault="00071775" w:rsidP="00071775">
      <w:pPr>
        <w:kinsoku w:val="0"/>
        <w:overflowPunct w:val="0"/>
        <w:spacing w:after="0" w:line="240" w:lineRule="auto"/>
        <w:ind w:left="720"/>
        <w:textAlignment w:val="baseline"/>
        <w:rPr>
          <w:rFonts w:ascii="Arial" w:eastAsiaTheme="minorEastAsia" w:hAnsi="Arial" w:cs="Arial"/>
          <w:b/>
          <w:color w:val="000000" w:themeColor="text1"/>
          <w:kern w:val="24"/>
          <w:sz w:val="24"/>
          <w:szCs w:val="24"/>
          <w:lang w:eastAsia="en-GB"/>
        </w:rPr>
      </w:pPr>
      <w:r w:rsidRPr="00E140F9">
        <w:rPr>
          <w:rFonts w:ascii="Arial" w:eastAsiaTheme="minorEastAsia" w:hAnsi="Arial" w:cs="Arial"/>
          <w:b/>
          <w:color w:val="000000" w:themeColor="text1"/>
          <w:kern w:val="24"/>
          <w:sz w:val="24"/>
          <w:szCs w:val="24"/>
          <w:lang w:eastAsia="en-GB"/>
        </w:rPr>
        <w:t>Question 18</w:t>
      </w:r>
    </w:p>
    <w:p w:rsidR="00071775" w:rsidRPr="00E140F9" w:rsidRDefault="00071775" w:rsidP="00071775">
      <w:pPr>
        <w:kinsoku w:val="0"/>
        <w:overflowPunct w:val="0"/>
        <w:spacing w:after="0" w:line="240" w:lineRule="auto"/>
        <w:ind w:left="720"/>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ind w:left="720"/>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color w:val="000000" w:themeColor="text1"/>
          <w:kern w:val="24"/>
          <w:sz w:val="24"/>
          <w:szCs w:val="24"/>
          <w:lang w:eastAsia="en-GB"/>
        </w:rPr>
        <w:t>As you are a partner organisation referring a service user and the visit has yet to take place please answer “YES (PREVISIT)”.</w:t>
      </w:r>
    </w:p>
    <w:p w:rsidR="00071775" w:rsidRPr="00E140F9" w:rsidRDefault="00374714" w:rsidP="00071775">
      <w:pPr>
        <w:kinsoku w:val="0"/>
        <w:overflowPunct w:val="0"/>
        <w:spacing w:after="0" w:line="240" w:lineRule="auto"/>
        <w:ind w:left="720"/>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noProof/>
          <w:color w:val="000000" w:themeColor="text1"/>
          <w:kern w:val="24"/>
          <w:sz w:val="24"/>
          <w:szCs w:val="24"/>
          <w:lang w:eastAsia="en-GB"/>
        </w:rPr>
        <mc:AlternateContent>
          <mc:Choice Requires="wps">
            <w:drawing>
              <wp:anchor distT="0" distB="0" distL="114300" distR="114300" simplePos="0" relativeHeight="251678720" behindDoc="0" locked="0" layoutInCell="1" allowOverlap="1" wp14:anchorId="7EE773EB" wp14:editId="1056EF24">
                <wp:simplePos x="0" y="0"/>
                <wp:positionH relativeFrom="column">
                  <wp:posOffset>2781300</wp:posOffset>
                </wp:positionH>
                <wp:positionV relativeFrom="paragraph">
                  <wp:posOffset>9525</wp:posOffset>
                </wp:positionV>
                <wp:extent cx="1104900" cy="628650"/>
                <wp:effectExtent l="0" t="0" r="19050" b="19050"/>
                <wp:wrapNone/>
                <wp:docPr id="19" name="Oval 19"/>
                <wp:cNvGraphicFramePr/>
                <a:graphic xmlns:a="http://schemas.openxmlformats.org/drawingml/2006/main">
                  <a:graphicData uri="http://schemas.microsoft.com/office/word/2010/wordprocessingShape">
                    <wps:wsp>
                      <wps:cNvSpPr/>
                      <wps:spPr>
                        <a:xfrm>
                          <a:off x="0" y="0"/>
                          <a:ext cx="1104900" cy="628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8F87E9" id="Oval 19" o:spid="_x0000_s1026" style="position:absolute;margin-left:219pt;margin-top:.75pt;width:87pt;height:4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kTlQIAAIUFAAAOAAAAZHJzL2Uyb0RvYy54bWysVE1v2zAMvQ/YfxB0X20HabcGdYqgRYYB&#10;RVusHXpWZCkWIImapMTJfv0o+aPBWuwwLAdHFMlH8onk1fXBaLIXPiiwNa3OSkqE5dAou63pj+f1&#10;py+UhMhswzRYUdOjCPR6+fHDVecWYgYt6EZ4giA2LDpX0zZGtyiKwFthWDgDJywqJXjDIop+WzSe&#10;dYhudDEry4uiA984D1yEgLe3vZIuM76UgscHKYOIRNcUc4v56/N3k77F8oottp65VvEhDfYPWRim&#10;LAadoG5ZZGTn1Rsoo7iHADKecTAFSKm4yDVgNVX5RzVPLXMi14LkBDfRFP4fLL/fP3qiGny7S0os&#10;M/hGD3umCYrITefCAk2e3KMfpIDHVOhBepP+sQRyyHweJz7FIRKOl1VVzi9LpJ2j7mL25eI8E168&#10;ejsf4lcBhqRDTYXWyoVUMluw/V2IGBStR6t0bWGttM7Ppm26CKBVk+6y4LebG+0JVlDT9brEXyoD&#10;MU7MUEquRSquLyef4lGLhKHtdyGREixgljPJzSgmWMa5sLHqVS1rRB/t/DRYat/kkUNnwIQsMcsJ&#10;ewAYLXuQEbvPebBPriL38uRc/i2x3nnyyJHBxsnZKAv+PQCNVQ2Re/uRpJ6axNIGmiM2jId+koLj&#10;a4VPd8dCfGQeRwdfG9dBfMCP1NDVFIYTJS34X+/dJ3vsaNRS0uEo1jT83DEvKNHfLPb6ZTWfp9nN&#10;wvz88wwFf6rZnGrsztwAvn6Fi8fxfEz2UY9H6cG84NZYpaioYpZj7Jry6EfhJvYrAvcOF6tVNsN5&#10;dSze2SfHE3hiNfXl8+GFeTf0b8TOv4dxbN/0cG+bPC2sdhGkyg3+yuvAN856bpxhL6Vlcipnq9ft&#10;ufwNAAD//wMAUEsDBBQABgAIAAAAIQAtHozi2wAAAAkBAAAPAAAAZHJzL2Rvd25yZXYueG1sTI/B&#10;TsMwEETvSPyDtUhcELVbqBXSOFWF1APHtkhct7GbRNjrKHbb9O9ZTnB8mtXsm2o9BS8ubkx9JAPz&#10;mQLhqIm2p9bA52H7XIBIGcmij+QM3FyCdX1/V2Fp45V27rLPreASSiUa6HIeSilT07mAaRYHR5yd&#10;4hgwM46ttCNeuTx4uVBKy4A98YcOB/feueZ7fw4GNjeZ/S69bZ+sJq3zV/pAXxjz+DBtViCym/Lf&#10;MfzqszrU7HSMZ7JJeAOvLwVvyRwsQXCu5wvmI7NSS5B1Jf8vqH8AAAD//wMAUEsBAi0AFAAGAAgA&#10;AAAhALaDOJL+AAAA4QEAABMAAAAAAAAAAAAAAAAAAAAAAFtDb250ZW50X1R5cGVzXS54bWxQSwEC&#10;LQAUAAYACAAAACEAOP0h/9YAAACUAQAACwAAAAAAAAAAAAAAAAAvAQAAX3JlbHMvLnJlbHNQSwEC&#10;LQAUAAYACAAAACEAglipE5UCAACFBQAADgAAAAAAAAAAAAAAAAAuAgAAZHJzL2Uyb0RvYy54bWxQ&#10;SwECLQAUAAYACAAAACEALR6M4tsAAAAJAQAADwAAAAAAAAAAAAAAAADvBAAAZHJzL2Rvd25yZXYu&#10;eG1sUEsFBgAAAAAEAAQA8wAAAPcFAAAAAA==&#10;" filled="f" strokecolor="red" strokeweight="1pt">
                <v:stroke joinstyle="miter"/>
              </v:oval>
            </w:pict>
          </mc:Fallback>
        </mc:AlternateContent>
      </w:r>
    </w:p>
    <w:p w:rsidR="00071775" w:rsidRPr="00E140F9" w:rsidRDefault="00071775" w:rsidP="00071775">
      <w:pPr>
        <w:kinsoku w:val="0"/>
        <w:overflowPunct w:val="0"/>
        <w:spacing w:after="0" w:line="240" w:lineRule="auto"/>
        <w:ind w:left="720"/>
        <w:textAlignment w:val="baseline"/>
        <w:rPr>
          <w:rFonts w:ascii="Arial" w:eastAsiaTheme="minorEastAsia" w:hAnsi="Arial" w:cs="Arial"/>
          <w:color w:val="000000" w:themeColor="text1"/>
          <w:kern w:val="24"/>
          <w:sz w:val="24"/>
          <w:szCs w:val="24"/>
          <w:lang w:eastAsia="en-GB"/>
        </w:rPr>
      </w:pPr>
      <w:r w:rsidRPr="00E140F9">
        <w:rPr>
          <w:rFonts w:ascii="Arial" w:hAnsi="Arial" w:cs="Arial"/>
          <w:noProof/>
          <w:lang w:eastAsia="en-GB"/>
        </w:rPr>
        <w:drawing>
          <wp:inline distT="0" distB="0" distL="0" distR="0" wp14:anchorId="7220F9CA" wp14:editId="761B9FAF">
            <wp:extent cx="5210175" cy="486410"/>
            <wp:effectExtent l="0" t="0" r="952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10175" cy="486410"/>
                    </a:xfrm>
                    <a:prstGeom prst="rect">
                      <a:avLst/>
                    </a:prstGeom>
                  </pic:spPr>
                </pic:pic>
              </a:graphicData>
            </a:graphic>
          </wp:inline>
        </w:drawing>
      </w:r>
    </w:p>
    <w:p w:rsidR="00CB24DA" w:rsidRDefault="00CB24DA" w:rsidP="00071775">
      <w:pPr>
        <w:kinsoku w:val="0"/>
        <w:overflowPunct w:val="0"/>
        <w:spacing w:after="0" w:line="240" w:lineRule="auto"/>
        <w:ind w:firstLine="720"/>
        <w:jc w:val="both"/>
        <w:textAlignment w:val="baseline"/>
        <w:rPr>
          <w:rFonts w:ascii="Arial" w:eastAsiaTheme="minorEastAsia" w:hAnsi="Arial" w:cs="Arial"/>
          <w:b/>
          <w:color w:val="000000" w:themeColor="text1"/>
          <w:kern w:val="24"/>
          <w:sz w:val="24"/>
          <w:szCs w:val="24"/>
          <w:lang w:eastAsia="en-GB"/>
        </w:rPr>
      </w:pPr>
    </w:p>
    <w:p w:rsidR="00CB24DA" w:rsidRDefault="00CB24DA" w:rsidP="00071775">
      <w:pPr>
        <w:kinsoku w:val="0"/>
        <w:overflowPunct w:val="0"/>
        <w:spacing w:after="0" w:line="240" w:lineRule="auto"/>
        <w:ind w:firstLine="720"/>
        <w:jc w:val="both"/>
        <w:textAlignment w:val="baseline"/>
        <w:rPr>
          <w:rFonts w:ascii="Arial" w:eastAsiaTheme="minorEastAsia" w:hAnsi="Arial" w:cs="Arial"/>
          <w:b/>
          <w:color w:val="000000" w:themeColor="text1"/>
          <w:kern w:val="24"/>
          <w:sz w:val="24"/>
          <w:szCs w:val="24"/>
          <w:lang w:eastAsia="en-GB"/>
        </w:rPr>
      </w:pPr>
    </w:p>
    <w:p w:rsidR="00CB24DA" w:rsidRDefault="00CB24DA" w:rsidP="00071775">
      <w:pPr>
        <w:kinsoku w:val="0"/>
        <w:overflowPunct w:val="0"/>
        <w:spacing w:after="0" w:line="240" w:lineRule="auto"/>
        <w:ind w:firstLine="720"/>
        <w:jc w:val="both"/>
        <w:textAlignment w:val="baseline"/>
        <w:rPr>
          <w:rFonts w:ascii="Arial" w:eastAsiaTheme="minorEastAsia" w:hAnsi="Arial" w:cs="Arial"/>
          <w:b/>
          <w:color w:val="000000" w:themeColor="text1"/>
          <w:kern w:val="24"/>
          <w:sz w:val="24"/>
          <w:szCs w:val="24"/>
          <w:lang w:eastAsia="en-GB"/>
        </w:rPr>
      </w:pPr>
    </w:p>
    <w:p w:rsidR="00CB24DA" w:rsidRDefault="00CB24DA" w:rsidP="00071775">
      <w:pPr>
        <w:kinsoku w:val="0"/>
        <w:overflowPunct w:val="0"/>
        <w:spacing w:after="0" w:line="240" w:lineRule="auto"/>
        <w:ind w:firstLine="720"/>
        <w:jc w:val="both"/>
        <w:textAlignment w:val="baseline"/>
        <w:rPr>
          <w:rFonts w:ascii="Arial" w:eastAsiaTheme="minorEastAsia" w:hAnsi="Arial" w:cs="Arial"/>
          <w:b/>
          <w:color w:val="000000" w:themeColor="text1"/>
          <w:kern w:val="24"/>
          <w:sz w:val="24"/>
          <w:szCs w:val="24"/>
          <w:lang w:eastAsia="en-GB"/>
        </w:rPr>
      </w:pPr>
    </w:p>
    <w:p w:rsidR="00CB24DA" w:rsidRDefault="00CB24DA" w:rsidP="00071775">
      <w:pPr>
        <w:kinsoku w:val="0"/>
        <w:overflowPunct w:val="0"/>
        <w:spacing w:after="0" w:line="240" w:lineRule="auto"/>
        <w:ind w:firstLine="720"/>
        <w:jc w:val="both"/>
        <w:textAlignment w:val="baseline"/>
        <w:rPr>
          <w:rFonts w:ascii="Arial" w:eastAsiaTheme="minorEastAsia" w:hAnsi="Arial" w:cs="Arial"/>
          <w:b/>
          <w:color w:val="000000" w:themeColor="text1"/>
          <w:kern w:val="24"/>
          <w:sz w:val="24"/>
          <w:szCs w:val="24"/>
          <w:lang w:eastAsia="en-GB"/>
        </w:rPr>
      </w:pPr>
    </w:p>
    <w:p w:rsidR="00071775" w:rsidRPr="00E140F9" w:rsidRDefault="00071775" w:rsidP="00071775">
      <w:pPr>
        <w:kinsoku w:val="0"/>
        <w:overflowPunct w:val="0"/>
        <w:spacing w:after="0" w:line="240" w:lineRule="auto"/>
        <w:ind w:firstLine="720"/>
        <w:jc w:val="both"/>
        <w:textAlignment w:val="baseline"/>
        <w:rPr>
          <w:rFonts w:ascii="Arial" w:eastAsiaTheme="minorEastAsia" w:hAnsi="Arial" w:cs="Arial"/>
          <w:b/>
          <w:color w:val="000000" w:themeColor="text1"/>
          <w:kern w:val="24"/>
          <w:sz w:val="24"/>
          <w:szCs w:val="24"/>
          <w:lang w:eastAsia="en-GB"/>
        </w:rPr>
      </w:pPr>
      <w:r w:rsidRPr="00E140F9">
        <w:rPr>
          <w:rFonts w:ascii="Arial" w:eastAsiaTheme="minorEastAsia" w:hAnsi="Arial" w:cs="Arial"/>
          <w:b/>
          <w:color w:val="000000" w:themeColor="text1"/>
          <w:kern w:val="24"/>
          <w:sz w:val="24"/>
          <w:szCs w:val="24"/>
          <w:lang w:eastAsia="en-GB"/>
        </w:rPr>
        <w:lastRenderedPageBreak/>
        <w:t>Referrers Details</w:t>
      </w:r>
    </w:p>
    <w:p w:rsidR="00071775" w:rsidRPr="00E140F9" w:rsidRDefault="00071775" w:rsidP="00071775">
      <w:pPr>
        <w:kinsoku w:val="0"/>
        <w:overflowPunct w:val="0"/>
        <w:spacing w:after="0" w:line="240" w:lineRule="auto"/>
        <w:ind w:firstLine="720"/>
        <w:jc w:val="both"/>
        <w:textAlignment w:val="baseline"/>
        <w:rPr>
          <w:rFonts w:ascii="Arial" w:eastAsiaTheme="minorEastAsia" w:hAnsi="Arial" w:cs="Arial"/>
          <w:b/>
          <w:color w:val="000000" w:themeColor="text1"/>
          <w:kern w:val="24"/>
          <w:sz w:val="24"/>
          <w:szCs w:val="24"/>
          <w:lang w:eastAsia="en-GB"/>
        </w:rPr>
      </w:pPr>
    </w:p>
    <w:p w:rsidR="00071775" w:rsidRPr="00E140F9" w:rsidRDefault="00071775" w:rsidP="00071775">
      <w:pPr>
        <w:kinsoku w:val="0"/>
        <w:overflowPunct w:val="0"/>
        <w:spacing w:after="0" w:line="240" w:lineRule="auto"/>
        <w:ind w:left="720"/>
        <w:jc w:val="both"/>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color w:val="000000" w:themeColor="text1"/>
          <w:kern w:val="24"/>
          <w:sz w:val="24"/>
          <w:szCs w:val="24"/>
          <w:lang w:eastAsia="en-GB"/>
        </w:rPr>
        <w:t xml:space="preserve">Please ensure you choose your organisation name from the drop down and state your own name and contact telephone number in case we need to update you after the HFSV has been conducted.  </w:t>
      </w:r>
    </w:p>
    <w:p w:rsidR="00071775" w:rsidRPr="00E140F9" w:rsidRDefault="00071775" w:rsidP="00071775">
      <w:pPr>
        <w:kinsoku w:val="0"/>
        <w:overflowPunct w:val="0"/>
        <w:spacing w:after="0" w:line="240" w:lineRule="auto"/>
        <w:ind w:left="720"/>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ind w:left="720"/>
        <w:jc w:val="both"/>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color w:val="000000" w:themeColor="text1"/>
          <w:kern w:val="24"/>
          <w:sz w:val="24"/>
          <w:szCs w:val="24"/>
          <w:lang w:eastAsia="en-GB"/>
        </w:rPr>
        <w:t xml:space="preserve">Your email address can be typed within the “comments” </w:t>
      </w:r>
      <w:proofErr w:type="spellStart"/>
      <w:r w:rsidRPr="00E140F9">
        <w:rPr>
          <w:rFonts w:ascii="Arial" w:eastAsiaTheme="minorEastAsia" w:hAnsi="Arial" w:cs="Arial"/>
          <w:color w:val="000000" w:themeColor="text1"/>
          <w:kern w:val="24"/>
          <w:sz w:val="24"/>
          <w:szCs w:val="24"/>
          <w:lang w:eastAsia="en-GB"/>
        </w:rPr>
        <w:t>freetext</w:t>
      </w:r>
      <w:proofErr w:type="spellEnd"/>
      <w:r w:rsidRPr="00E140F9">
        <w:rPr>
          <w:rFonts w:ascii="Arial" w:eastAsiaTheme="minorEastAsia" w:hAnsi="Arial" w:cs="Arial"/>
          <w:color w:val="000000" w:themeColor="text1"/>
          <w:kern w:val="24"/>
          <w:sz w:val="24"/>
          <w:szCs w:val="24"/>
          <w:lang w:eastAsia="en-GB"/>
        </w:rPr>
        <w:t xml:space="preserve"> box.  This is an efficient way of communicating with you </w:t>
      </w:r>
      <w:proofErr w:type="spellStart"/>
      <w:r w:rsidRPr="00E140F9">
        <w:rPr>
          <w:rFonts w:ascii="Arial" w:eastAsiaTheme="minorEastAsia" w:hAnsi="Arial" w:cs="Arial"/>
          <w:color w:val="000000" w:themeColor="text1"/>
          <w:kern w:val="24"/>
          <w:sz w:val="24"/>
          <w:szCs w:val="24"/>
          <w:lang w:eastAsia="en-GB"/>
        </w:rPr>
        <w:t>outwith</w:t>
      </w:r>
      <w:proofErr w:type="spellEnd"/>
      <w:r w:rsidRPr="00E140F9">
        <w:rPr>
          <w:rFonts w:ascii="Arial" w:eastAsiaTheme="minorEastAsia" w:hAnsi="Arial" w:cs="Arial"/>
          <w:color w:val="000000" w:themeColor="text1"/>
          <w:kern w:val="24"/>
          <w:sz w:val="24"/>
          <w:szCs w:val="24"/>
          <w:lang w:eastAsia="en-GB"/>
        </w:rPr>
        <w:t xml:space="preserve"> office hours.</w:t>
      </w:r>
    </w:p>
    <w:p w:rsidR="00071775" w:rsidRPr="00E140F9" w:rsidRDefault="00071775" w:rsidP="00071775">
      <w:pPr>
        <w:kinsoku w:val="0"/>
        <w:overflowPunct w:val="0"/>
        <w:spacing w:after="0" w:line="240" w:lineRule="auto"/>
        <w:ind w:firstLine="720"/>
        <w:jc w:val="both"/>
        <w:textAlignment w:val="baseline"/>
        <w:rPr>
          <w:rFonts w:ascii="Arial" w:eastAsiaTheme="minorEastAsia" w:hAnsi="Arial" w:cs="Arial"/>
          <w:b/>
          <w:color w:val="000000" w:themeColor="text1"/>
          <w:kern w:val="24"/>
          <w:sz w:val="24"/>
          <w:szCs w:val="24"/>
          <w:lang w:eastAsia="en-GB"/>
        </w:rPr>
      </w:pPr>
    </w:p>
    <w:p w:rsidR="00071775" w:rsidRPr="00E140F9" w:rsidRDefault="00071775" w:rsidP="00071775">
      <w:pPr>
        <w:kinsoku w:val="0"/>
        <w:overflowPunct w:val="0"/>
        <w:spacing w:after="0" w:line="240" w:lineRule="auto"/>
        <w:ind w:firstLine="720"/>
        <w:jc w:val="both"/>
        <w:textAlignment w:val="baseline"/>
        <w:rPr>
          <w:rFonts w:ascii="Arial" w:eastAsiaTheme="minorEastAsia" w:hAnsi="Arial" w:cs="Arial"/>
          <w:b/>
          <w:color w:val="000000" w:themeColor="text1"/>
          <w:kern w:val="24"/>
          <w:sz w:val="24"/>
          <w:szCs w:val="24"/>
          <w:lang w:eastAsia="en-GB"/>
        </w:rPr>
      </w:pPr>
      <w:r w:rsidRPr="00E140F9">
        <w:rPr>
          <w:rFonts w:ascii="Arial" w:eastAsiaTheme="minorEastAsia" w:hAnsi="Arial" w:cs="Arial"/>
          <w:b/>
          <w:color w:val="000000" w:themeColor="text1"/>
          <w:kern w:val="24"/>
          <w:sz w:val="24"/>
          <w:szCs w:val="24"/>
          <w:lang w:eastAsia="en-GB"/>
        </w:rPr>
        <w:t>Any Other Relevant Risk Information</w:t>
      </w:r>
    </w:p>
    <w:p w:rsidR="00071775" w:rsidRPr="00E140F9" w:rsidRDefault="00071775" w:rsidP="00071775">
      <w:pPr>
        <w:kinsoku w:val="0"/>
        <w:overflowPunct w:val="0"/>
        <w:spacing w:after="0" w:line="240" w:lineRule="auto"/>
        <w:ind w:firstLine="720"/>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spacing w:after="0" w:line="240" w:lineRule="auto"/>
        <w:ind w:left="720"/>
        <w:jc w:val="both"/>
        <w:rPr>
          <w:rFonts w:ascii="Arial" w:hAnsi="Arial" w:cs="Arial"/>
          <w:sz w:val="24"/>
          <w:szCs w:val="24"/>
        </w:rPr>
      </w:pPr>
      <w:r w:rsidRPr="00E140F9">
        <w:rPr>
          <w:rFonts w:ascii="Arial" w:eastAsiaTheme="minorEastAsia" w:hAnsi="Arial" w:cs="Arial"/>
          <w:color w:val="000000" w:themeColor="text1"/>
          <w:kern w:val="24"/>
          <w:sz w:val="24"/>
          <w:szCs w:val="24"/>
          <w:lang w:eastAsia="en-GB"/>
        </w:rPr>
        <w:t xml:space="preserve">If you wish to state any further </w:t>
      </w:r>
      <w:proofErr w:type="gramStart"/>
      <w:r w:rsidRPr="00E140F9">
        <w:rPr>
          <w:rFonts w:ascii="Arial" w:eastAsiaTheme="minorEastAsia" w:hAnsi="Arial" w:cs="Arial"/>
          <w:color w:val="000000" w:themeColor="text1"/>
          <w:kern w:val="24"/>
          <w:sz w:val="24"/>
          <w:szCs w:val="24"/>
          <w:lang w:eastAsia="en-GB"/>
        </w:rPr>
        <w:t>information</w:t>
      </w:r>
      <w:proofErr w:type="gramEnd"/>
      <w:r w:rsidRPr="00E140F9">
        <w:rPr>
          <w:rFonts w:ascii="Arial" w:eastAsiaTheme="minorEastAsia" w:hAnsi="Arial" w:cs="Arial"/>
          <w:color w:val="000000" w:themeColor="text1"/>
          <w:kern w:val="24"/>
          <w:sz w:val="24"/>
          <w:szCs w:val="24"/>
          <w:lang w:eastAsia="en-GB"/>
        </w:rPr>
        <w:t xml:space="preserve"> please use the </w:t>
      </w:r>
      <w:proofErr w:type="spellStart"/>
      <w:r w:rsidRPr="00E140F9">
        <w:rPr>
          <w:rFonts w:ascii="Arial" w:eastAsiaTheme="minorEastAsia" w:hAnsi="Arial" w:cs="Arial"/>
          <w:color w:val="000000" w:themeColor="text1"/>
          <w:kern w:val="24"/>
          <w:sz w:val="24"/>
          <w:szCs w:val="24"/>
          <w:lang w:eastAsia="en-GB"/>
        </w:rPr>
        <w:t>freetext</w:t>
      </w:r>
      <w:proofErr w:type="spellEnd"/>
      <w:r w:rsidRPr="00E140F9">
        <w:rPr>
          <w:rFonts w:ascii="Arial" w:eastAsiaTheme="minorEastAsia" w:hAnsi="Arial" w:cs="Arial"/>
          <w:color w:val="000000" w:themeColor="text1"/>
          <w:kern w:val="24"/>
          <w:sz w:val="24"/>
          <w:szCs w:val="24"/>
          <w:lang w:eastAsia="en-GB"/>
        </w:rPr>
        <w:t xml:space="preserve"> box at the bottom “any other relevant risk information”.  This box can be used to highlight information, examples of which are undernoted.  </w:t>
      </w:r>
      <w:r w:rsidRPr="00E140F9">
        <w:rPr>
          <w:rFonts w:ascii="Arial" w:hAnsi="Arial" w:cs="Arial"/>
          <w:sz w:val="24"/>
          <w:szCs w:val="24"/>
        </w:rPr>
        <w:t xml:space="preserve">In relation to personal or confidential information, please take data protection into consideration when adding </w:t>
      </w:r>
      <w:proofErr w:type="spellStart"/>
      <w:r w:rsidRPr="00E140F9">
        <w:rPr>
          <w:rFonts w:ascii="Arial" w:hAnsi="Arial" w:cs="Arial"/>
          <w:sz w:val="24"/>
          <w:szCs w:val="24"/>
        </w:rPr>
        <w:t>freetext</w:t>
      </w:r>
      <w:proofErr w:type="spellEnd"/>
      <w:r w:rsidRPr="00E140F9">
        <w:rPr>
          <w:rFonts w:ascii="Arial" w:hAnsi="Arial" w:cs="Arial"/>
          <w:sz w:val="24"/>
          <w:szCs w:val="24"/>
        </w:rPr>
        <w:t xml:space="preserve"> comments.</w:t>
      </w:r>
    </w:p>
    <w:p w:rsidR="00071775" w:rsidRPr="00E140F9" w:rsidRDefault="00071775" w:rsidP="00071775">
      <w:pPr>
        <w:spacing w:after="0" w:line="240" w:lineRule="auto"/>
        <w:ind w:left="720"/>
        <w:jc w:val="both"/>
        <w:rPr>
          <w:rFonts w:ascii="Arial" w:hAnsi="Arial" w:cs="Arial"/>
          <w:sz w:val="24"/>
          <w:szCs w:val="24"/>
        </w:rPr>
      </w:pPr>
    </w:p>
    <w:p w:rsidR="00071775" w:rsidRPr="00E140F9" w:rsidRDefault="00071775" w:rsidP="00071775">
      <w:pPr>
        <w:ind w:left="720"/>
        <w:jc w:val="both"/>
        <w:rPr>
          <w:rFonts w:ascii="Arial" w:hAnsi="Arial" w:cs="Arial"/>
          <w:sz w:val="24"/>
          <w:szCs w:val="24"/>
        </w:rPr>
      </w:pPr>
      <w:r w:rsidRPr="00E140F9">
        <w:rPr>
          <w:rFonts w:ascii="Arial" w:hAnsi="Arial" w:cs="Arial"/>
          <w:sz w:val="24"/>
          <w:szCs w:val="24"/>
        </w:rPr>
        <w:t xml:space="preserve">For example, we do not need to know the exact ailment or medication taken by an occupier.  Instead it more useful to know the effects of any medical issues such if it is known that they would be unable to evacuate in </w:t>
      </w:r>
      <w:proofErr w:type="gramStart"/>
      <w:r w:rsidRPr="00E140F9">
        <w:rPr>
          <w:rFonts w:ascii="Arial" w:hAnsi="Arial" w:cs="Arial"/>
          <w:sz w:val="24"/>
          <w:szCs w:val="24"/>
        </w:rPr>
        <w:t>an emergency situation</w:t>
      </w:r>
      <w:proofErr w:type="gramEnd"/>
      <w:r w:rsidRPr="00E140F9">
        <w:rPr>
          <w:rFonts w:ascii="Arial" w:hAnsi="Arial" w:cs="Arial"/>
          <w:sz w:val="24"/>
          <w:szCs w:val="24"/>
        </w:rPr>
        <w:t xml:space="preserve">.   </w:t>
      </w:r>
    </w:p>
    <w:p w:rsidR="00071775" w:rsidRPr="00E140F9" w:rsidRDefault="00071775" w:rsidP="00071775">
      <w:pPr>
        <w:jc w:val="both"/>
        <w:rPr>
          <w:rFonts w:ascii="Arial" w:eastAsiaTheme="minorEastAsia" w:hAnsi="Arial" w:cs="Arial"/>
          <w:b/>
          <w:color w:val="000000" w:themeColor="text1"/>
          <w:kern w:val="24"/>
          <w:sz w:val="24"/>
          <w:szCs w:val="24"/>
          <w:lang w:eastAsia="en-GB"/>
        </w:rPr>
      </w:pPr>
      <w:r w:rsidRPr="00E140F9">
        <w:rPr>
          <w:rFonts w:ascii="Arial" w:hAnsi="Arial" w:cs="Arial"/>
        </w:rPr>
        <w:tab/>
      </w:r>
      <w:r w:rsidRPr="00E140F9">
        <w:rPr>
          <w:rFonts w:ascii="Arial" w:hAnsi="Arial" w:cs="Arial"/>
          <w:noProof/>
          <w:lang w:eastAsia="en-GB"/>
        </w:rPr>
        <mc:AlternateContent>
          <mc:Choice Requires="wps">
            <w:drawing>
              <wp:anchor distT="0" distB="0" distL="114300" distR="114300" simplePos="0" relativeHeight="251677696" behindDoc="0" locked="0" layoutInCell="1" allowOverlap="1" wp14:anchorId="1CC9EC98" wp14:editId="09864BFA">
                <wp:simplePos x="0" y="0"/>
                <wp:positionH relativeFrom="column">
                  <wp:posOffset>5728335</wp:posOffset>
                </wp:positionH>
                <wp:positionV relativeFrom="paragraph">
                  <wp:posOffset>231140</wp:posOffset>
                </wp:positionV>
                <wp:extent cx="0" cy="74295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0" cy="742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BE24C" id="Straight Connector 2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05pt,18.2pt" to="451.05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FxuQEAAMQDAAAOAAAAZHJzL2Uyb0RvYy54bWysU02P0zAQvSPxHyzfadpql4+o6R66gguC&#10;ioUf4HXGjSXbY41Nm/57xk6bRYCEQHtxPPa8N/OeJ5u70TtxBEoWQydXi6UUEDT2Nhw6+e3r+1dv&#10;pUhZhV45DNDJMyR5t335YnOKLaxxQNcDCSYJqT3FTg45x7Zpkh7Aq7TACIEvDZJXmUM6ND2pE7N7&#10;16yXy9fNCamPhBpS4tP76VJuK78xoPNnYxJk4TrJveW6Ul0fy9psN6o9kIqD1Zc21H904ZUNXHSm&#10;uldZie9kf6PyVhMmNHmh0TdojNVQNbCa1fIXNQ+DilC1sDkpzjal56PVn457Erbv5PpWiqA8v9FD&#10;JmUPQxY7DIEdRBJ8yU6dYmoZsAt7ukQp7qnIHg358mVBYqzunmd3YcxCT4eaT9/crN/dVuObJ1yk&#10;lD8AelE2nXQ2FN2qVcePKXMtTr2mcFD6mCrXXT47KMkufAHDWrjWqqLrFMHOkTgqfn+lNYS8KkqY&#10;r2YXmLHOzcDl34GX/AKFOmH/Ap4RtTKGPIO9DUh/qp7Ha8tmyr86MOkuFjxif65vUq3hUakKL2Nd&#10;ZvHnuMKffr7tDwAAAP//AwBQSwMEFAAGAAgAAAAhAK2s7aXgAAAACgEAAA8AAABkcnMvZG93bnJl&#10;di54bWxMj8FKw0AQhu+C77CM4M1umtaiMZtSCmItlGIV6nGbHZNodjbsbpv07R3xoMeZ+fjn+/P5&#10;YFtxQh8aRwrGowQEUulMQ5WCt9fHmzsQIWoyunWECs4YYF5cXuQ6M66nFzztYiU4hEKmFdQxdpmU&#10;oazR6jByHRLfPpy3OvLoK2m87jnctjJNkpm0uiH+UOsOlzWWX7ujVbDxq9VysT5/0vbd9vt0vd8+&#10;D09KXV8NiwcQEYf4B8OPPqtDwU4HdyQTRKvgPknHjCqYzKYgGPhdHJi8nUxBFrn8X6H4BgAA//8D&#10;AFBLAQItABQABgAIAAAAIQC2gziS/gAAAOEBAAATAAAAAAAAAAAAAAAAAAAAAABbQ29udGVudF9U&#10;eXBlc10ueG1sUEsBAi0AFAAGAAgAAAAhADj9If/WAAAAlAEAAAsAAAAAAAAAAAAAAAAALwEAAF9y&#10;ZWxzLy5yZWxzUEsBAi0AFAAGAAgAAAAhAAHMkXG5AQAAxAMAAA4AAAAAAAAAAAAAAAAALgIAAGRy&#10;cy9lMm9Eb2MueG1sUEsBAi0AFAAGAAgAAAAhAK2s7aXgAAAACgEAAA8AAAAAAAAAAAAAAAAAEwQA&#10;AGRycy9kb3ducmV2LnhtbFBLBQYAAAAABAAEAPMAAAAgBQAAAAA=&#10;" strokecolor="#5b9bd5 [3204]" strokeweight=".5pt">
                <v:stroke joinstyle="miter"/>
              </v:line>
            </w:pict>
          </mc:Fallback>
        </mc:AlternateContent>
      </w:r>
      <w:r w:rsidRPr="00E140F9">
        <w:rPr>
          <w:rFonts w:ascii="Arial" w:hAnsi="Arial" w:cs="Arial"/>
          <w:noProof/>
          <w:lang w:eastAsia="en-GB"/>
        </w:rPr>
        <w:drawing>
          <wp:anchor distT="0" distB="0" distL="114300" distR="114300" simplePos="0" relativeHeight="251676672" behindDoc="1" locked="0" layoutInCell="1" allowOverlap="1" wp14:anchorId="001D779D" wp14:editId="05826195">
            <wp:simplePos x="0" y="0"/>
            <wp:positionH relativeFrom="margin">
              <wp:align>right</wp:align>
            </wp:positionH>
            <wp:positionV relativeFrom="paragraph">
              <wp:posOffset>193040</wp:posOffset>
            </wp:positionV>
            <wp:extent cx="5248275" cy="820420"/>
            <wp:effectExtent l="0" t="0" r="9525" b="0"/>
            <wp:wrapTight wrapText="bothSides">
              <wp:wrapPolygon edited="0">
                <wp:start x="0" y="0"/>
                <wp:lineTo x="0" y="21065"/>
                <wp:lineTo x="21561" y="21065"/>
                <wp:lineTo x="215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248275" cy="820420"/>
                    </a:xfrm>
                    <a:prstGeom prst="rect">
                      <a:avLst/>
                    </a:prstGeom>
                  </pic:spPr>
                </pic:pic>
              </a:graphicData>
            </a:graphic>
            <wp14:sizeRelH relativeFrom="page">
              <wp14:pctWidth>0</wp14:pctWidth>
            </wp14:sizeRelH>
            <wp14:sizeRelV relativeFrom="page">
              <wp14:pctHeight>0</wp14:pctHeight>
            </wp14:sizeRelV>
          </wp:anchor>
        </w:drawing>
      </w:r>
    </w:p>
    <w:p w:rsidR="00071775" w:rsidRPr="00E140F9" w:rsidRDefault="00071775" w:rsidP="00071775">
      <w:pPr>
        <w:kinsoku w:val="0"/>
        <w:overflowPunct w:val="0"/>
        <w:spacing w:after="0" w:line="240" w:lineRule="auto"/>
        <w:jc w:val="both"/>
        <w:textAlignment w:val="baseline"/>
        <w:rPr>
          <w:rFonts w:ascii="Arial" w:eastAsiaTheme="minorEastAsia" w:hAnsi="Arial" w:cs="Arial"/>
          <w:b/>
          <w:color w:val="000000" w:themeColor="text1"/>
          <w:kern w:val="24"/>
          <w:sz w:val="24"/>
          <w:szCs w:val="24"/>
          <w:lang w:eastAsia="en-GB"/>
        </w:rPr>
      </w:pPr>
    </w:p>
    <w:p w:rsidR="00071775" w:rsidRPr="00E140F9" w:rsidRDefault="00071775" w:rsidP="00071775">
      <w:pPr>
        <w:kinsoku w:val="0"/>
        <w:overflowPunct w:val="0"/>
        <w:spacing w:after="0" w:line="240" w:lineRule="auto"/>
        <w:ind w:left="720" w:hanging="720"/>
        <w:jc w:val="both"/>
        <w:textAlignment w:val="baseline"/>
        <w:rPr>
          <w:rFonts w:ascii="Arial" w:eastAsiaTheme="minorEastAsia" w:hAnsi="Arial" w:cs="Arial"/>
          <w:b/>
          <w:color w:val="000000" w:themeColor="text1"/>
          <w:kern w:val="24"/>
          <w:sz w:val="24"/>
          <w:szCs w:val="24"/>
          <w:lang w:eastAsia="en-GB"/>
        </w:rPr>
      </w:pPr>
    </w:p>
    <w:p w:rsidR="00071775" w:rsidRPr="00E140F9" w:rsidRDefault="00071775" w:rsidP="00071775">
      <w:pPr>
        <w:kinsoku w:val="0"/>
        <w:overflowPunct w:val="0"/>
        <w:spacing w:after="0" w:line="240" w:lineRule="auto"/>
        <w:ind w:left="720" w:hanging="720"/>
        <w:jc w:val="both"/>
        <w:textAlignment w:val="baseline"/>
        <w:rPr>
          <w:rFonts w:ascii="Arial" w:eastAsiaTheme="minorEastAsia" w:hAnsi="Arial" w:cs="Arial"/>
          <w:b/>
          <w:color w:val="000000" w:themeColor="text1"/>
          <w:kern w:val="24"/>
          <w:sz w:val="24"/>
          <w:szCs w:val="24"/>
          <w:lang w:eastAsia="en-GB"/>
        </w:rPr>
      </w:pPr>
    </w:p>
    <w:p w:rsidR="00071775" w:rsidRPr="00E140F9" w:rsidRDefault="00071775" w:rsidP="00071775">
      <w:pPr>
        <w:kinsoku w:val="0"/>
        <w:overflowPunct w:val="0"/>
        <w:spacing w:after="0" w:line="240" w:lineRule="auto"/>
        <w:ind w:left="720" w:hanging="720"/>
        <w:jc w:val="both"/>
        <w:textAlignment w:val="baseline"/>
        <w:rPr>
          <w:rFonts w:ascii="Arial" w:eastAsiaTheme="minorEastAsia" w:hAnsi="Arial" w:cs="Arial"/>
          <w:b/>
          <w:color w:val="000000" w:themeColor="text1"/>
          <w:kern w:val="24"/>
          <w:sz w:val="24"/>
          <w:szCs w:val="24"/>
          <w:lang w:eastAsia="en-GB"/>
        </w:rPr>
      </w:pPr>
    </w:p>
    <w:p w:rsidR="00071775" w:rsidRPr="00E140F9" w:rsidRDefault="00071775" w:rsidP="00071775">
      <w:pPr>
        <w:kinsoku w:val="0"/>
        <w:overflowPunct w:val="0"/>
        <w:spacing w:after="0" w:line="240" w:lineRule="auto"/>
        <w:ind w:left="720" w:hanging="720"/>
        <w:jc w:val="both"/>
        <w:textAlignment w:val="baseline"/>
        <w:rPr>
          <w:rFonts w:ascii="Arial" w:eastAsiaTheme="minorEastAsia" w:hAnsi="Arial" w:cs="Arial"/>
          <w:b/>
          <w:color w:val="000000" w:themeColor="text1"/>
          <w:kern w:val="24"/>
          <w:sz w:val="24"/>
          <w:szCs w:val="24"/>
          <w:lang w:eastAsia="en-GB"/>
        </w:rPr>
      </w:pPr>
    </w:p>
    <w:p w:rsidR="00071775" w:rsidRPr="00E140F9" w:rsidRDefault="00071775" w:rsidP="00071775">
      <w:pPr>
        <w:kinsoku w:val="0"/>
        <w:overflowPunct w:val="0"/>
        <w:spacing w:after="0" w:line="240" w:lineRule="auto"/>
        <w:ind w:left="720" w:hanging="720"/>
        <w:jc w:val="both"/>
        <w:textAlignment w:val="baseline"/>
        <w:rPr>
          <w:rFonts w:ascii="Arial" w:eastAsiaTheme="minorEastAsia" w:hAnsi="Arial" w:cs="Arial"/>
          <w:b/>
          <w:color w:val="000000" w:themeColor="text1"/>
          <w:kern w:val="24"/>
          <w:sz w:val="24"/>
          <w:szCs w:val="24"/>
          <w:lang w:eastAsia="en-GB"/>
        </w:rPr>
      </w:pPr>
    </w:p>
    <w:p w:rsidR="00071775" w:rsidRDefault="00071775" w:rsidP="00071775">
      <w:pPr>
        <w:kinsoku w:val="0"/>
        <w:overflowPunct w:val="0"/>
        <w:spacing w:after="0" w:line="240" w:lineRule="auto"/>
        <w:ind w:left="720" w:hanging="720"/>
        <w:jc w:val="both"/>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b/>
          <w:color w:val="000000" w:themeColor="text1"/>
          <w:kern w:val="24"/>
          <w:sz w:val="24"/>
          <w:szCs w:val="24"/>
          <w:lang w:eastAsia="en-GB"/>
        </w:rPr>
        <w:t>5</w:t>
      </w:r>
      <w:r w:rsidRPr="00E140F9">
        <w:rPr>
          <w:rFonts w:ascii="Arial" w:eastAsiaTheme="minorEastAsia" w:hAnsi="Arial" w:cs="Arial"/>
          <w:b/>
          <w:color w:val="000000" w:themeColor="text1"/>
          <w:kern w:val="24"/>
          <w:sz w:val="24"/>
          <w:szCs w:val="24"/>
          <w:lang w:eastAsia="en-GB"/>
        </w:rPr>
        <w:tab/>
        <w:t xml:space="preserve">Submit the information.   </w:t>
      </w:r>
      <w:r w:rsidRPr="00E140F9">
        <w:rPr>
          <w:rFonts w:ascii="Arial" w:eastAsiaTheme="minorEastAsia" w:hAnsi="Arial" w:cs="Arial"/>
          <w:color w:val="000000" w:themeColor="text1"/>
          <w:kern w:val="24"/>
          <w:sz w:val="24"/>
          <w:szCs w:val="24"/>
          <w:lang w:eastAsia="en-GB"/>
        </w:rPr>
        <w:t>When the user completes the referral and hits the “submit” button, within 3 to 10 seconds the HFSV request will be added to the appropriate station list of outstanding visits in accordance with the address of the property.</w:t>
      </w:r>
    </w:p>
    <w:p w:rsidR="00744F48" w:rsidRDefault="00744F48" w:rsidP="00071775">
      <w:pPr>
        <w:kinsoku w:val="0"/>
        <w:overflowPunct w:val="0"/>
        <w:spacing w:after="0" w:line="240" w:lineRule="auto"/>
        <w:ind w:left="720" w:hanging="720"/>
        <w:jc w:val="both"/>
        <w:textAlignment w:val="baseline"/>
        <w:rPr>
          <w:rFonts w:ascii="Arial" w:eastAsiaTheme="minorEastAsia" w:hAnsi="Arial" w:cs="Arial"/>
          <w:color w:val="000000" w:themeColor="text1"/>
          <w:kern w:val="24"/>
          <w:sz w:val="24"/>
          <w:szCs w:val="24"/>
          <w:lang w:eastAsia="en-GB"/>
        </w:rPr>
      </w:pPr>
    </w:p>
    <w:p w:rsidR="00744F48" w:rsidRDefault="00744F48" w:rsidP="00E27EDC">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The above displays how partner organisations can securely share personal data and supporting information in relation to a service user with SFRS.  P</w:t>
      </w:r>
      <w:r w:rsidR="00E27EDC">
        <w:rPr>
          <w:rFonts w:ascii="Arial" w:eastAsiaTheme="minorEastAsia" w:hAnsi="Arial" w:cs="Arial"/>
          <w:color w:val="000000" w:themeColor="text1"/>
          <w:kern w:val="24"/>
          <w:sz w:val="24"/>
          <w:szCs w:val="24"/>
          <w:lang w:eastAsia="en-GB"/>
        </w:rPr>
        <w:t>artners are requested to use the above detailed method of referral rather than emailing or posting correspondence directly to SFRS employees.</w:t>
      </w:r>
    </w:p>
    <w:p w:rsidR="00744F48" w:rsidRDefault="00744F48" w:rsidP="00E27EDC">
      <w:pPr>
        <w:kinsoku w:val="0"/>
        <w:overflowPunct w:val="0"/>
        <w:spacing w:after="0" w:line="240" w:lineRule="auto"/>
        <w:ind w:left="720" w:hanging="720"/>
        <w:jc w:val="both"/>
        <w:textAlignment w:val="baseline"/>
        <w:rPr>
          <w:rFonts w:ascii="Arial" w:eastAsiaTheme="minorEastAsia" w:hAnsi="Arial" w:cs="Arial"/>
          <w:color w:val="000000" w:themeColor="text1"/>
          <w:kern w:val="24"/>
          <w:sz w:val="24"/>
          <w:szCs w:val="24"/>
          <w:lang w:eastAsia="en-GB"/>
        </w:rPr>
      </w:pPr>
    </w:p>
    <w:p w:rsidR="00071775" w:rsidRDefault="00071775" w:rsidP="00232592">
      <w:pPr>
        <w:spacing w:after="0" w:line="240" w:lineRule="auto"/>
        <w:rPr>
          <w:rFonts w:ascii="Arial" w:hAnsi="Arial" w:cs="Arial"/>
          <w:b/>
          <w:color w:val="C00000"/>
          <w:sz w:val="28"/>
          <w:szCs w:val="28"/>
        </w:rPr>
      </w:pPr>
    </w:p>
    <w:p w:rsidR="00FD7BA9" w:rsidRPr="007F3ECE" w:rsidRDefault="00071775" w:rsidP="00232592">
      <w:pPr>
        <w:spacing w:after="0" w:line="240" w:lineRule="auto"/>
        <w:rPr>
          <w:rFonts w:ascii="Arial" w:hAnsi="Arial" w:cs="Arial"/>
          <w:b/>
          <w:color w:val="C00000"/>
          <w:sz w:val="28"/>
          <w:szCs w:val="28"/>
        </w:rPr>
      </w:pPr>
      <w:r>
        <w:rPr>
          <w:rFonts w:ascii="Arial" w:hAnsi="Arial" w:cs="Arial"/>
          <w:b/>
          <w:color w:val="C00000"/>
          <w:sz w:val="28"/>
          <w:szCs w:val="28"/>
        </w:rPr>
        <w:t>Problems referring?</w:t>
      </w:r>
    </w:p>
    <w:p w:rsidR="004C69C9" w:rsidRDefault="004C69C9" w:rsidP="00232592">
      <w:pPr>
        <w:spacing w:after="0" w:line="240" w:lineRule="auto"/>
        <w:rPr>
          <w:rFonts w:ascii="Arial" w:hAnsi="Arial" w:cs="Arial"/>
          <w:sz w:val="24"/>
          <w:szCs w:val="24"/>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color w:val="000000" w:themeColor="text1"/>
          <w:kern w:val="24"/>
          <w:sz w:val="24"/>
          <w:szCs w:val="24"/>
          <w:lang w:eastAsia="en-GB"/>
        </w:rPr>
        <w:t>An error message such as “you do not have permission to perform this action” will be displayed when there is a problem referring.  Possible solutions include –</w:t>
      </w: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ind w:left="720" w:hanging="720"/>
        <w:jc w:val="both"/>
        <w:textAlignment w:val="baseline"/>
        <w:rPr>
          <w:rFonts w:ascii="Arial" w:eastAsiaTheme="minorEastAsia" w:hAnsi="Arial" w:cs="Arial"/>
          <w:color w:val="000000" w:themeColor="text1"/>
          <w:kern w:val="24"/>
          <w:sz w:val="24"/>
          <w:szCs w:val="24"/>
          <w:lang w:eastAsia="en-GB"/>
        </w:rPr>
      </w:pPr>
      <w:r w:rsidRPr="00E140F9">
        <w:rPr>
          <w:rFonts w:ascii="Arial" w:hAnsi="Arial" w:cs="Arial"/>
        </w:rPr>
        <w:t>1</w:t>
      </w:r>
      <w:r w:rsidRPr="00E140F9">
        <w:rPr>
          <w:rFonts w:ascii="Arial" w:hAnsi="Arial" w:cs="Arial"/>
        </w:rPr>
        <w:tab/>
      </w:r>
      <w:r w:rsidRPr="00DC3E5C">
        <w:rPr>
          <w:rFonts w:ascii="Arial" w:hAnsi="Arial" w:cs="Arial"/>
          <w:sz w:val="24"/>
          <w:szCs w:val="24"/>
        </w:rPr>
        <w:t xml:space="preserve">Ensure you are using this address/link to access </w:t>
      </w:r>
      <w:r w:rsidR="00DC3E5C">
        <w:rPr>
          <w:rFonts w:ascii="Arial" w:hAnsi="Arial" w:cs="Arial"/>
          <w:sz w:val="24"/>
          <w:szCs w:val="24"/>
        </w:rPr>
        <w:t>the</w:t>
      </w:r>
      <w:r w:rsidR="00DC3E5C" w:rsidRPr="00DC3E5C">
        <w:rPr>
          <w:rFonts w:ascii="Arial" w:hAnsi="Arial" w:cs="Arial"/>
          <w:sz w:val="24"/>
          <w:szCs w:val="24"/>
        </w:rPr>
        <w:t xml:space="preserve"> pre risk rating form</w:t>
      </w:r>
      <w:r w:rsidRPr="00DC3E5C">
        <w:rPr>
          <w:rFonts w:ascii="Arial" w:hAnsi="Arial" w:cs="Arial"/>
          <w:sz w:val="24"/>
          <w:szCs w:val="24"/>
        </w:rPr>
        <w:t>:</w:t>
      </w:r>
      <w:r w:rsidRPr="00E140F9">
        <w:rPr>
          <w:rFonts w:ascii="Arial" w:hAnsi="Arial" w:cs="Arial"/>
        </w:rPr>
        <w:t xml:space="preserve"> </w:t>
      </w:r>
      <w:hyperlink r:id="rId22" w:history="1">
        <w:r w:rsidRPr="00E140F9">
          <w:rPr>
            <w:rStyle w:val="Hyperlink"/>
            <w:rFonts w:ascii="Arial" w:hAnsi="Arial" w:cs="Arial"/>
          </w:rPr>
          <w:t>https://cset.firescotland.gov.uk/thirdparty/hfsv/requestvisit</w:t>
        </w:r>
      </w:hyperlink>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overflowPunct w:val="0"/>
        <w:spacing w:after="0" w:line="240" w:lineRule="auto"/>
        <w:ind w:left="720" w:hanging="720"/>
        <w:jc w:val="both"/>
        <w:textAlignment w:val="baseline"/>
        <w:rPr>
          <w:rFonts w:ascii="Arial" w:hAnsi="Arial" w:cs="Arial"/>
          <w:b/>
          <w:bCs/>
          <w:sz w:val="24"/>
          <w:szCs w:val="24"/>
        </w:rPr>
      </w:pPr>
      <w:r w:rsidRPr="00E140F9">
        <w:rPr>
          <w:rFonts w:ascii="Arial" w:hAnsi="Arial" w:cs="Arial"/>
          <w:sz w:val="24"/>
          <w:szCs w:val="24"/>
        </w:rPr>
        <w:lastRenderedPageBreak/>
        <w:t>2</w:t>
      </w:r>
      <w:r w:rsidRPr="00E140F9">
        <w:rPr>
          <w:rFonts w:ascii="Arial" w:hAnsi="Arial" w:cs="Arial"/>
          <w:sz w:val="24"/>
          <w:szCs w:val="24"/>
        </w:rPr>
        <w:tab/>
        <w:t xml:space="preserve">Have you supplied your local SFRS contact with your domain name?  (For </w:t>
      </w:r>
      <w:proofErr w:type="gramStart"/>
      <w:r w:rsidRPr="00E140F9">
        <w:rPr>
          <w:rFonts w:ascii="Arial" w:hAnsi="Arial" w:cs="Arial"/>
          <w:sz w:val="24"/>
          <w:szCs w:val="24"/>
        </w:rPr>
        <w:t>example</w:t>
      </w:r>
      <w:proofErr w:type="gramEnd"/>
      <w:r w:rsidRPr="00E140F9">
        <w:rPr>
          <w:rFonts w:ascii="Arial" w:hAnsi="Arial" w:cs="Arial"/>
          <w:sz w:val="24"/>
          <w:szCs w:val="24"/>
        </w:rPr>
        <w:t xml:space="preserve"> SFRS domain name is </w:t>
      </w:r>
      <w:r w:rsidRPr="00E140F9">
        <w:rPr>
          <w:rFonts w:ascii="Arial" w:hAnsi="Arial" w:cs="Arial"/>
          <w:b/>
          <w:bCs/>
          <w:sz w:val="24"/>
          <w:szCs w:val="24"/>
        </w:rPr>
        <w:t>firescotland.gov.uk)</w:t>
      </w:r>
    </w:p>
    <w:p w:rsidR="00071775" w:rsidRPr="00E140F9" w:rsidRDefault="00071775" w:rsidP="00071775">
      <w:pPr>
        <w:overflowPunct w:val="0"/>
        <w:spacing w:after="0" w:line="240" w:lineRule="auto"/>
        <w:ind w:left="720" w:hanging="720"/>
        <w:jc w:val="both"/>
        <w:textAlignment w:val="baseline"/>
        <w:rPr>
          <w:rFonts w:ascii="Arial" w:hAnsi="Arial" w:cs="Arial"/>
          <w:b/>
          <w:bCs/>
          <w:sz w:val="24"/>
          <w:szCs w:val="24"/>
        </w:rPr>
      </w:pPr>
    </w:p>
    <w:p w:rsidR="00071775" w:rsidRDefault="00071775" w:rsidP="00071775">
      <w:pPr>
        <w:overflowPunct w:val="0"/>
        <w:spacing w:after="0" w:line="240" w:lineRule="auto"/>
        <w:ind w:left="720" w:hanging="720"/>
        <w:jc w:val="both"/>
        <w:textAlignment w:val="baseline"/>
        <w:rPr>
          <w:rFonts w:ascii="Arial" w:hAnsi="Arial" w:cs="Arial"/>
          <w:sz w:val="24"/>
          <w:szCs w:val="24"/>
        </w:rPr>
      </w:pPr>
      <w:r w:rsidRPr="00E140F9">
        <w:rPr>
          <w:rFonts w:ascii="Arial" w:hAnsi="Arial" w:cs="Arial"/>
          <w:sz w:val="24"/>
          <w:szCs w:val="24"/>
        </w:rPr>
        <w:t>3</w:t>
      </w:r>
      <w:r w:rsidRPr="00E140F9">
        <w:rPr>
          <w:rFonts w:ascii="Arial" w:hAnsi="Arial" w:cs="Arial"/>
          <w:sz w:val="24"/>
          <w:szCs w:val="24"/>
        </w:rPr>
        <w:tab/>
        <w:t>Could there be expired security information in your web browser? To diagnose and correct this issue follow the steps below:</w:t>
      </w:r>
    </w:p>
    <w:p w:rsidR="00DC3E5C" w:rsidRPr="00E140F9" w:rsidRDefault="00DC3E5C" w:rsidP="00071775">
      <w:pPr>
        <w:overflowPunct w:val="0"/>
        <w:spacing w:after="0" w:line="240" w:lineRule="auto"/>
        <w:ind w:left="720" w:hanging="720"/>
        <w:jc w:val="both"/>
        <w:textAlignment w:val="baseline"/>
        <w:rPr>
          <w:rFonts w:ascii="Arial" w:hAnsi="Arial" w:cs="Arial"/>
          <w:b/>
          <w:bCs/>
          <w:sz w:val="24"/>
          <w:szCs w:val="24"/>
        </w:rPr>
      </w:pPr>
    </w:p>
    <w:p w:rsidR="00071775" w:rsidRDefault="00071775" w:rsidP="00071775">
      <w:pPr>
        <w:pStyle w:val="ListParagraph"/>
        <w:overflowPunct w:val="0"/>
        <w:spacing w:after="0" w:line="240" w:lineRule="auto"/>
        <w:ind w:left="1440" w:hanging="720"/>
        <w:contextualSpacing w:val="0"/>
        <w:jc w:val="both"/>
        <w:textAlignment w:val="baseline"/>
        <w:rPr>
          <w:rFonts w:ascii="Arial" w:hAnsi="Arial" w:cs="Arial"/>
          <w:sz w:val="24"/>
          <w:szCs w:val="24"/>
        </w:rPr>
      </w:pPr>
      <w:r w:rsidRPr="00E140F9">
        <w:rPr>
          <w:rFonts w:ascii="Arial" w:hAnsi="Arial" w:cs="Arial"/>
          <w:sz w:val="24"/>
          <w:szCs w:val="24"/>
        </w:rPr>
        <w:t>3.1</w:t>
      </w:r>
      <w:r w:rsidRPr="00E140F9">
        <w:rPr>
          <w:rFonts w:ascii="Arial" w:hAnsi="Arial" w:cs="Arial"/>
          <w:sz w:val="24"/>
          <w:szCs w:val="24"/>
        </w:rPr>
        <w:tab/>
        <w:t xml:space="preserve">Log out of the </w:t>
      </w:r>
      <w:r w:rsidR="00DC3E5C">
        <w:rPr>
          <w:rFonts w:ascii="Arial" w:hAnsi="Arial" w:cs="Arial"/>
          <w:sz w:val="24"/>
          <w:szCs w:val="24"/>
        </w:rPr>
        <w:t>hyperlink</w:t>
      </w:r>
      <w:r w:rsidRPr="00E140F9">
        <w:rPr>
          <w:rFonts w:ascii="Arial" w:hAnsi="Arial" w:cs="Arial"/>
          <w:sz w:val="24"/>
          <w:szCs w:val="24"/>
        </w:rPr>
        <w:t xml:space="preserve"> by clicking the dropdown menu arrow next to your name in the top right of the application inside the blue button, then click the “Log Out” button which appears.</w:t>
      </w:r>
    </w:p>
    <w:p w:rsidR="00512AAD" w:rsidRPr="00E140F9" w:rsidRDefault="00512AAD" w:rsidP="00071775">
      <w:pPr>
        <w:pStyle w:val="ListParagraph"/>
        <w:overflowPunct w:val="0"/>
        <w:spacing w:after="0" w:line="240" w:lineRule="auto"/>
        <w:ind w:left="1440" w:hanging="720"/>
        <w:contextualSpacing w:val="0"/>
        <w:jc w:val="both"/>
        <w:textAlignment w:val="baseline"/>
        <w:rPr>
          <w:rFonts w:ascii="Arial" w:hAnsi="Arial" w:cs="Arial"/>
          <w:sz w:val="24"/>
          <w:szCs w:val="24"/>
        </w:rPr>
      </w:pPr>
    </w:p>
    <w:p w:rsidR="00071775" w:rsidRPr="00DC3E5C" w:rsidRDefault="00071775" w:rsidP="00071775">
      <w:pPr>
        <w:overflowPunct w:val="0"/>
        <w:spacing w:after="0" w:line="240" w:lineRule="auto"/>
        <w:ind w:left="1440" w:hanging="720"/>
        <w:jc w:val="both"/>
        <w:textAlignment w:val="baseline"/>
        <w:rPr>
          <w:rFonts w:ascii="Arial" w:hAnsi="Arial" w:cs="Arial"/>
          <w:sz w:val="24"/>
          <w:szCs w:val="24"/>
        </w:rPr>
      </w:pPr>
      <w:r w:rsidRPr="00E140F9">
        <w:rPr>
          <w:rFonts w:ascii="Arial" w:hAnsi="Arial" w:cs="Arial"/>
          <w:sz w:val="24"/>
          <w:szCs w:val="24"/>
        </w:rPr>
        <w:t>3.2</w:t>
      </w:r>
      <w:r w:rsidRPr="00E140F9">
        <w:rPr>
          <w:rFonts w:ascii="Arial" w:hAnsi="Arial" w:cs="Arial"/>
          <w:sz w:val="24"/>
          <w:szCs w:val="24"/>
        </w:rPr>
        <w:tab/>
      </w:r>
      <w:r w:rsidRPr="00DC3E5C">
        <w:rPr>
          <w:rFonts w:ascii="Arial" w:hAnsi="Arial" w:cs="Arial"/>
          <w:sz w:val="24"/>
          <w:szCs w:val="24"/>
        </w:rPr>
        <w:t>Close and reopen your browser then reopen by</w:t>
      </w:r>
      <w:r w:rsidR="00DC3E5C" w:rsidRPr="00DC3E5C">
        <w:rPr>
          <w:rFonts w:ascii="Arial" w:hAnsi="Arial" w:cs="Arial"/>
          <w:sz w:val="24"/>
          <w:szCs w:val="24"/>
        </w:rPr>
        <w:t xml:space="preserve"> using</w:t>
      </w:r>
      <w:r w:rsidRPr="00DC3E5C">
        <w:rPr>
          <w:rFonts w:ascii="Arial" w:hAnsi="Arial" w:cs="Arial"/>
          <w:sz w:val="24"/>
          <w:szCs w:val="24"/>
        </w:rPr>
        <w:t xml:space="preserve"> this link: </w:t>
      </w:r>
      <w:hyperlink r:id="rId23" w:history="1">
        <w:r w:rsidRPr="00DC3E5C">
          <w:rPr>
            <w:rStyle w:val="Hyperlink"/>
            <w:rFonts w:ascii="Arial" w:hAnsi="Arial" w:cs="Arial"/>
            <w:sz w:val="24"/>
            <w:szCs w:val="24"/>
          </w:rPr>
          <w:t>https://cset.firescotland.gov.uk/thirdparty/hfsv/requestvisit</w:t>
        </w:r>
      </w:hyperlink>
      <w:r w:rsidRPr="00DC3E5C">
        <w:rPr>
          <w:rFonts w:ascii="Arial" w:hAnsi="Arial" w:cs="Arial"/>
          <w:color w:val="1F497D"/>
          <w:sz w:val="24"/>
          <w:szCs w:val="24"/>
        </w:rPr>
        <w:t xml:space="preserve"> </w:t>
      </w:r>
      <w:r w:rsidRPr="00DC3E5C">
        <w:rPr>
          <w:rFonts w:ascii="Arial" w:hAnsi="Arial" w:cs="Arial"/>
          <w:sz w:val="24"/>
          <w:szCs w:val="24"/>
        </w:rPr>
        <w:t>and attempt to login again.</w:t>
      </w:r>
    </w:p>
    <w:p w:rsidR="00071775" w:rsidRPr="00E140F9" w:rsidRDefault="00071775" w:rsidP="00071775">
      <w:pPr>
        <w:ind w:left="1440" w:hanging="720"/>
        <w:jc w:val="both"/>
        <w:rPr>
          <w:rFonts w:ascii="Arial" w:hAnsi="Arial" w:cs="Arial"/>
          <w:sz w:val="24"/>
          <w:szCs w:val="24"/>
        </w:rPr>
      </w:pPr>
      <w:r w:rsidRPr="00E140F9">
        <w:rPr>
          <w:rFonts w:ascii="Arial" w:hAnsi="Arial" w:cs="Arial"/>
          <w:sz w:val="24"/>
          <w:szCs w:val="24"/>
        </w:rPr>
        <w:t>3.3</w:t>
      </w:r>
      <w:r w:rsidRPr="00E140F9">
        <w:rPr>
          <w:rFonts w:ascii="Arial" w:hAnsi="Arial" w:cs="Arial"/>
          <w:sz w:val="24"/>
          <w:szCs w:val="24"/>
        </w:rPr>
        <w:tab/>
        <w:t>If this does not resolve the issue then please use the link below to find the instructions to reset your browser cache and follow them before logging in again.</w:t>
      </w:r>
    </w:p>
    <w:p w:rsidR="00071775" w:rsidRPr="00E140F9" w:rsidRDefault="00071775" w:rsidP="00071775">
      <w:pPr>
        <w:spacing w:after="0" w:line="240" w:lineRule="auto"/>
        <w:ind w:left="1440"/>
        <w:jc w:val="both"/>
        <w:rPr>
          <w:rFonts w:ascii="Arial" w:hAnsi="Arial" w:cs="Arial"/>
          <w:sz w:val="24"/>
          <w:szCs w:val="24"/>
        </w:rPr>
      </w:pPr>
      <w:r w:rsidRPr="00E140F9">
        <w:rPr>
          <w:rFonts w:ascii="Arial" w:hAnsi="Arial" w:cs="Arial"/>
          <w:sz w:val="24"/>
          <w:szCs w:val="24"/>
        </w:rPr>
        <w:t>(This may cause you to lose data such as browsing history and saved logins and passwords from your web browser depending on which options are selected.)</w:t>
      </w:r>
    </w:p>
    <w:p w:rsidR="00071775" w:rsidRPr="00E140F9" w:rsidRDefault="00071775" w:rsidP="00071775">
      <w:pPr>
        <w:spacing w:after="0" w:line="240" w:lineRule="auto"/>
        <w:ind w:left="1440"/>
        <w:jc w:val="both"/>
        <w:rPr>
          <w:rFonts w:ascii="Arial" w:hAnsi="Arial" w:cs="Arial"/>
          <w:sz w:val="24"/>
          <w:szCs w:val="24"/>
        </w:rPr>
      </w:pPr>
    </w:p>
    <w:p w:rsidR="00071775" w:rsidRPr="00E140F9" w:rsidRDefault="00071775" w:rsidP="00071775">
      <w:pPr>
        <w:spacing w:after="0" w:line="240" w:lineRule="auto"/>
        <w:ind w:left="1440"/>
        <w:jc w:val="both"/>
        <w:rPr>
          <w:rFonts w:ascii="Arial" w:hAnsi="Arial" w:cs="Arial"/>
          <w:sz w:val="24"/>
          <w:szCs w:val="24"/>
        </w:rPr>
      </w:pPr>
      <w:r w:rsidRPr="00E140F9">
        <w:rPr>
          <w:rFonts w:ascii="Arial" w:hAnsi="Arial" w:cs="Arial"/>
          <w:sz w:val="24"/>
          <w:szCs w:val="24"/>
        </w:rPr>
        <w:t xml:space="preserve">Instructions to reset your browser cache: </w:t>
      </w:r>
    </w:p>
    <w:p w:rsidR="00071775" w:rsidRPr="00E140F9" w:rsidRDefault="00E07CAC" w:rsidP="00071775">
      <w:pPr>
        <w:overflowPunct w:val="0"/>
        <w:spacing w:after="0" w:line="240" w:lineRule="auto"/>
        <w:ind w:left="720" w:firstLine="720"/>
        <w:jc w:val="both"/>
        <w:textAlignment w:val="baseline"/>
        <w:rPr>
          <w:rFonts w:ascii="Arial" w:hAnsi="Arial" w:cs="Arial"/>
          <w:b/>
          <w:bCs/>
          <w:sz w:val="24"/>
          <w:szCs w:val="24"/>
        </w:rPr>
      </w:pPr>
      <w:hyperlink r:id="rId24" w:history="1">
        <w:r w:rsidR="00071775" w:rsidRPr="00E140F9">
          <w:rPr>
            <w:rStyle w:val="Hyperlink"/>
            <w:rFonts w:ascii="Arial" w:hAnsi="Arial" w:cs="Arial"/>
            <w:sz w:val="24"/>
            <w:szCs w:val="24"/>
          </w:rPr>
          <w:t>http://www.wikihow.com/Clear-Your-Browser%27s-Cache</w:t>
        </w:r>
      </w:hyperlink>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Default="00071775" w:rsidP="00071775">
      <w:pPr>
        <w:kinsoku w:val="0"/>
        <w:overflowPunct w:val="0"/>
        <w:spacing w:after="0" w:line="240" w:lineRule="auto"/>
        <w:ind w:left="720" w:hanging="720"/>
        <w:jc w:val="both"/>
        <w:textAlignment w:val="baseline"/>
        <w:rPr>
          <w:rFonts w:ascii="Arial" w:hAnsi="Arial" w:cs="Arial"/>
          <w:sz w:val="24"/>
          <w:szCs w:val="24"/>
        </w:rPr>
      </w:pPr>
      <w:r w:rsidRPr="00E140F9">
        <w:rPr>
          <w:rFonts w:ascii="Arial" w:hAnsi="Arial" w:cs="Arial"/>
          <w:sz w:val="24"/>
          <w:szCs w:val="24"/>
        </w:rPr>
        <w:t>4</w:t>
      </w:r>
      <w:r w:rsidRPr="00E140F9">
        <w:rPr>
          <w:rFonts w:ascii="Arial" w:hAnsi="Arial" w:cs="Arial"/>
          <w:sz w:val="24"/>
          <w:szCs w:val="24"/>
        </w:rPr>
        <w:tab/>
        <w:t>If you do not receive your confirmation in your work email inbox, check the spam/junk folder.</w:t>
      </w:r>
    </w:p>
    <w:p w:rsidR="00E27EDC" w:rsidRPr="00E140F9" w:rsidRDefault="00E27EDC" w:rsidP="00071775">
      <w:pPr>
        <w:kinsoku w:val="0"/>
        <w:overflowPunct w:val="0"/>
        <w:spacing w:after="0" w:line="240" w:lineRule="auto"/>
        <w:ind w:left="720" w:hanging="720"/>
        <w:jc w:val="both"/>
        <w:textAlignment w:val="baseline"/>
        <w:rPr>
          <w:rFonts w:ascii="Arial" w:hAnsi="Arial" w:cs="Arial"/>
          <w:sz w:val="24"/>
          <w:szCs w:val="24"/>
        </w:rPr>
      </w:pPr>
    </w:p>
    <w:p w:rsidR="00516E80" w:rsidRDefault="00516E80" w:rsidP="00232592">
      <w:pPr>
        <w:spacing w:after="0" w:line="240" w:lineRule="auto"/>
        <w:rPr>
          <w:rFonts w:ascii="Arial" w:hAnsi="Arial" w:cs="Arial"/>
          <w:sz w:val="24"/>
          <w:szCs w:val="24"/>
        </w:rPr>
      </w:pPr>
    </w:p>
    <w:p w:rsidR="00FD7BA9" w:rsidRPr="007F3ECE" w:rsidRDefault="00071775" w:rsidP="00232592">
      <w:pPr>
        <w:spacing w:after="0" w:line="240" w:lineRule="auto"/>
        <w:rPr>
          <w:rFonts w:ascii="Arial" w:hAnsi="Arial" w:cs="Arial"/>
          <w:b/>
          <w:color w:val="C00000"/>
          <w:sz w:val="28"/>
          <w:szCs w:val="28"/>
        </w:rPr>
      </w:pPr>
      <w:r>
        <w:rPr>
          <w:rFonts w:ascii="Arial" w:hAnsi="Arial" w:cs="Arial"/>
          <w:b/>
          <w:color w:val="C00000"/>
          <w:sz w:val="28"/>
          <w:szCs w:val="28"/>
        </w:rPr>
        <w:t>Assistance from SFRS</w:t>
      </w:r>
    </w:p>
    <w:p w:rsidR="00543D97" w:rsidRDefault="00543D97" w:rsidP="00543D97">
      <w:pPr>
        <w:pStyle w:val="ListParagraph"/>
        <w:spacing w:after="0" w:line="240" w:lineRule="auto"/>
        <w:ind w:left="0"/>
        <w:jc w:val="both"/>
        <w:rPr>
          <w:rFonts w:ascii="Arial" w:hAnsi="Arial" w:cs="Arial"/>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color w:val="000000" w:themeColor="text1"/>
          <w:kern w:val="24"/>
          <w:sz w:val="24"/>
          <w:szCs w:val="24"/>
          <w:lang w:eastAsia="en-GB"/>
        </w:rPr>
        <w:t xml:space="preserve">If, after trying the above solutions you are still having trouble referring, please get in touch with your local SFRS contact.  He or she can then take steps to request additional assistance from SFRS ICT Service Desk, where required. </w:t>
      </w: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p>
    <w:p w:rsidR="00071775" w:rsidRPr="00E140F9" w:rsidRDefault="00071775" w:rsidP="00071775">
      <w:pPr>
        <w:kinsoku w:val="0"/>
        <w:overflowPunct w:val="0"/>
        <w:spacing w:after="0" w:line="240" w:lineRule="auto"/>
        <w:jc w:val="both"/>
        <w:textAlignment w:val="baseline"/>
        <w:rPr>
          <w:rFonts w:ascii="Arial" w:eastAsiaTheme="minorEastAsia" w:hAnsi="Arial" w:cs="Arial"/>
          <w:color w:val="000000" w:themeColor="text1"/>
          <w:kern w:val="24"/>
          <w:sz w:val="24"/>
          <w:szCs w:val="24"/>
          <w:lang w:eastAsia="en-GB"/>
        </w:rPr>
      </w:pPr>
      <w:r w:rsidRPr="00E140F9">
        <w:rPr>
          <w:rFonts w:ascii="Arial" w:eastAsiaTheme="minorEastAsia" w:hAnsi="Arial" w:cs="Arial"/>
          <w:color w:val="000000" w:themeColor="text1"/>
          <w:kern w:val="24"/>
          <w:sz w:val="24"/>
          <w:szCs w:val="24"/>
          <w:lang w:eastAsia="en-GB"/>
        </w:rPr>
        <w:t>Thank you for working in partnership with the Scottish Fire &amp; Rescue Service.</w:t>
      </w:r>
    </w:p>
    <w:p w:rsidR="00543D97" w:rsidRDefault="00543D97" w:rsidP="00232592">
      <w:pPr>
        <w:spacing w:after="0" w:line="240" w:lineRule="auto"/>
        <w:rPr>
          <w:rFonts w:ascii="Arial" w:hAnsi="Arial" w:cs="Arial"/>
          <w:b/>
          <w:color w:val="C00000"/>
          <w:sz w:val="32"/>
          <w:szCs w:val="32"/>
        </w:rPr>
      </w:pPr>
    </w:p>
    <w:p w:rsidR="00543D97" w:rsidRDefault="00543D97" w:rsidP="00232592">
      <w:pPr>
        <w:spacing w:after="0" w:line="240" w:lineRule="auto"/>
        <w:rPr>
          <w:rFonts w:ascii="Arial" w:hAnsi="Arial" w:cs="Arial"/>
          <w:b/>
          <w:color w:val="C00000"/>
          <w:sz w:val="32"/>
          <w:szCs w:val="32"/>
        </w:rPr>
      </w:pPr>
    </w:p>
    <w:p w:rsidR="00042E00" w:rsidRDefault="00042E00" w:rsidP="0027645B">
      <w:pPr>
        <w:spacing w:after="0" w:line="240" w:lineRule="auto"/>
        <w:rPr>
          <w:rFonts w:ascii="Arial" w:hAnsi="Arial" w:cs="Arial"/>
          <w:b/>
          <w:color w:val="C00000"/>
          <w:sz w:val="32"/>
          <w:szCs w:val="32"/>
        </w:rPr>
      </w:pPr>
    </w:p>
    <w:p w:rsidR="00030BC3" w:rsidRDefault="00030BC3" w:rsidP="00232592">
      <w:pPr>
        <w:spacing w:after="0" w:line="240" w:lineRule="auto"/>
        <w:rPr>
          <w:rFonts w:ascii="Arial" w:hAnsi="Arial" w:cs="Arial"/>
          <w:b/>
          <w:color w:val="C00000"/>
          <w:sz w:val="32"/>
          <w:szCs w:val="32"/>
        </w:rPr>
      </w:pPr>
    </w:p>
    <w:p w:rsidR="00030BC3" w:rsidRDefault="00030BC3" w:rsidP="00232592">
      <w:pPr>
        <w:spacing w:after="0" w:line="240" w:lineRule="auto"/>
        <w:rPr>
          <w:rFonts w:ascii="Arial" w:hAnsi="Arial" w:cs="Arial"/>
          <w:b/>
          <w:color w:val="C00000"/>
          <w:sz w:val="32"/>
          <w:szCs w:val="32"/>
        </w:rPr>
      </w:pPr>
    </w:p>
    <w:p w:rsidR="0011247D" w:rsidRPr="00A24F3A" w:rsidRDefault="0011247D" w:rsidP="0011247D">
      <w:pPr>
        <w:spacing w:after="0" w:line="240" w:lineRule="auto"/>
        <w:rPr>
          <w:rFonts w:ascii="Arial" w:hAnsi="Arial" w:cs="Arial"/>
          <w:sz w:val="24"/>
          <w:szCs w:val="24"/>
        </w:rPr>
      </w:pPr>
    </w:p>
    <w:p w:rsidR="00030BC3" w:rsidRDefault="00030BC3" w:rsidP="008372C6">
      <w:pPr>
        <w:jc w:val="center"/>
        <w:rPr>
          <w:noProof/>
          <w:lang w:eastAsia="en-GB"/>
        </w:rPr>
      </w:pPr>
    </w:p>
    <w:p w:rsidR="00071775" w:rsidRDefault="00071775" w:rsidP="008372C6">
      <w:pPr>
        <w:jc w:val="center"/>
        <w:rPr>
          <w:noProof/>
          <w:lang w:eastAsia="en-GB"/>
        </w:rPr>
      </w:pPr>
    </w:p>
    <w:p w:rsidR="00071775" w:rsidRDefault="00071775" w:rsidP="008372C6">
      <w:pPr>
        <w:jc w:val="center"/>
        <w:rPr>
          <w:noProof/>
          <w:lang w:eastAsia="en-GB"/>
        </w:rPr>
      </w:pPr>
    </w:p>
    <w:p w:rsidR="00071775" w:rsidRDefault="00071775" w:rsidP="008372C6">
      <w:pPr>
        <w:jc w:val="center"/>
        <w:rPr>
          <w:noProof/>
          <w:lang w:eastAsia="en-GB"/>
        </w:rPr>
      </w:pPr>
    </w:p>
    <w:p w:rsidR="00071775" w:rsidRDefault="00071775" w:rsidP="008372C6">
      <w:pPr>
        <w:jc w:val="center"/>
        <w:rPr>
          <w:noProof/>
          <w:lang w:eastAsia="en-GB"/>
        </w:rPr>
      </w:pPr>
    </w:p>
    <w:p w:rsidR="00030BC3" w:rsidRDefault="00030BC3" w:rsidP="008372C6">
      <w:pPr>
        <w:jc w:val="center"/>
        <w:rPr>
          <w:noProof/>
          <w:lang w:eastAsia="en-GB"/>
        </w:rPr>
      </w:pPr>
    </w:p>
    <w:p w:rsidR="00030BC3" w:rsidRDefault="00030BC3" w:rsidP="008372C6">
      <w:pPr>
        <w:jc w:val="center"/>
        <w:rPr>
          <w:noProof/>
          <w:lang w:eastAsia="en-GB"/>
        </w:rPr>
      </w:pPr>
    </w:p>
    <w:p w:rsidR="00030BC3" w:rsidRDefault="00030BC3" w:rsidP="008372C6">
      <w:pPr>
        <w:jc w:val="center"/>
        <w:rPr>
          <w:noProof/>
          <w:lang w:eastAsia="en-GB"/>
        </w:rPr>
      </w:pPr>
    </w:p>
    <w:p w:rsidR="00030BC3" w:rsidRDefault="00030BC3" w:rsidP="008372C6">
      <w:pPr>
        <w:jc w:val="center"/>
        <w:rPr>
          <w:noProof/>
          <w:lang w:eastAsia="en-GB"/>
        </w:rPr>
      </w:pPr>
    </w:p>
    <w:p w:rsidR="00030BC3" w:rsidRDefault="00030BC3" w:rsidP="008372C6">
      <w:pPr>
        <w:jc w:val="center"/>
        <w:rPr>
          <w:noProof/>
          <w:lang w:eastAsia="en-GB"/>
        </w:rPr>
      </w:pPr>
    </w:p>
    <w:p w:rsidR="00030BC3" w:rsidRDefault="00030BC3" w:rsidP="008372C6">
      <w:pPr>
        <w:jc w:val="center"/>
        <w:rPr>
          <w:noProof/>
          <w:lang w:eastAsia="en-GB"/>
        </w:rPr>
      </w:pPr>
    </w:p>
    <w:p w:rsidR="00562181" w:rsidRDefault="00562181" w:rsidP="008372C6">
      <w:pPr>
        <w:jc w:val="center"/>
        <w:rPr>
          <w:noProof/>
          <w:lang w:eastAsia="en-GB"/>
        </w:rPr>
      </w:pPr>
    </w:p>
    <w:p w:rsidR="00562181" w:rsidRDefault="00562181" w:rsidP="008372C6">
      <w:pPr>
        <w:jc w:val="center"/>
        <w:rPr>
          <w:noProof/>
          <w:lang w:eastAsia="en-GB"/>
        </w:rPr>
      </w:pPr>
    </w:p>
    <w:p w:rsidR="00562181" w:rsidRDefault="00562181" w:rsidP="008372C6">
      <w:pPr>
        <w:jc w:val="center"/>
        <w:rPr>
          <w:noProof/>
          <w:lang w:eastAsia="en-GB"/>
        </w:rPr>
      </w:pPr>
    </w:p>
    <w:p w:rsidR="00562181" w:rsidRDefault="00562181" w:rsidP="008372C6">
      <w:pPr>
        <w:jc w:val="center"/>
        <w:rPr>
          <w:noProof/>
          <w:lang w:eastAsia="en-GB"/>
        </w:rPr>
      </w:pPr>
    </w:p>
    <w:p w:rsidR="00562181" w:rsidRDefault="00562181" w:rsidP="008372C6">
      <w:pPr>
        <w:jc w:val="center"/>
        <w:rPr>
          <w:noProof/>
          <w:lang w:eastAsia="en-GB"/>
        </w:rPr>
      </w:pPr>
    </w:p>
    <w:p w:rsidR="00562181" w:rsidRDefault="00562181" w:rsidP="008372C6">
      <w:pPr>
        <w:jc w:val="center"/>
        <w:rPr>
          <w:noProof/>
          <w:lang w:eastAsia="en-GB"/>
        </w:rPr>
      </w:pPr>
    </w:p>
    <w:p w:rsidR="00562181" w:rsidRDefault="00562181" w:rsidP="008372C6">
      <w:pPr>
        <w:jc w:val="center"/>
        <w:rPr>
          <w:noProof/>
          <w:lang w:eastAsia="en-GB"/>
        </w:rPr>
      </w:pPr>
    </w:p>
    <w:p w:rsidR="00562181" w:rsidRDefault="00562181" w:rsidP="008372C6">
      <w:pPr>
        <w:jc w:val="center"/>
        <w:rPr>
          <w:noProof/>
          <w:lang w:eastAsia="en-GB"/>
        </w:rPr>
      </w:pPr>
    </w:p>
    <w:p w:rsidR="00562181" w:rsidRDefault="00562181" w:rsidP="008372C6">
      <w:pPr>
        <w:jc w:val="center"/>
        <w:rPr>
          <w:noProof/>
          <w:lang w:eastAsia="en-GB"/>
        </w:rPr>
      </w:pPr>
    </w:p>
    <w:p w:rsidR="00562181" w:rsidRDefault="00562181" w:rsidP="008372C6">
      <w:pPr>
        <w:jc w:val="center"/>
        <w:rPr>
          <w:noProof/>
          <w:lang w:eastAsia="en-GB"/>
        </w:rPr>
      </w:pPr>
    </w:p>
    <w:p w:rsidR="00562181" w:rsidRDefault="00562181" w:rsidP="008372C6">
      <w:pPr>
        <w:jc w:val="center"/>
        <w:rPr>
          <w:noProof/>
          <w:lang w:eastAsia="en-GB"/>
        </w:rPr>
      </w:pPr>
    </w:p>
    <w:p w:rsidR="00562181" w:rsidRDefault="00562181" w:rsidP="008372C6">
      <w:pPr>
        <w:jc w:val="center"/>
        <w:rPr>
          <w:noProof/>
          <w:lang w:eastAsia="en-GB"/>
        </w:rPr>
      </w:pPr>
    </w:p>
    <w:p w:rsidR="00562181" w:rsidRDefault="00562181" w:rsidP="008372C6">
      <w:pPr>
        <w:jc w:val="center"/>
        <w:rPr>
          <w:noProof/>
          <w:lang w:eastAsia="en-GB"/>
        </w:rPr>
      </w:pPr>
    </w:p>
    <w:p w:rsidR="00562181" w:rsidRDefault="00562181" w:rsidP="008372C6">
      <w:pPr>
        <w:jc w:val="center"/>
        <w:rPr>
          <w:noProof/>
          <w:lang w:eastAsia="en-GB"/>
        </w:rPr>
      </w:pPr>
    </w:p>
    <w:p w:rsidR="00562181" w:rsidRDefault="00562181" w:rsidP="008372C6">
      <w:pPr>
        <w:jc w:val="center"/>
        <w:rPr>
          <w:noProof/>
          <w:lang w:eastAsia="en-GB"/>
        </w:rPr>
      </w:pPr>
    </w:p>
    <w:p w:rsidR="008372C6" w:rsidRDefault="008372C6" w:rsidP="008372C6">
      <w:pPr>
        <w:jc w:val="center"/>
        <w:rPr>
          <w:noProof/>
          <w:lang w:eastAsia="en-GB"/>
        </w:rPr>
      </w:pPr>
      <w:r>
        <w:rPr>
          <w:noProof/>
          <w:lang w:eastAsia="en-GB"/>
        </w:rPr>
        <w:drawing>
          <wp:anchor distT="0" distB="0" distL="114300" distR="114300" simplePos="0" relativeHeight="251663360" behindDoc="1" locked="0" layoutInCell="1" allowOverlap="1" wp14:anchorId="6C2CC49C" wp14:editId="0C7F7B2D">
            <wp:simplePos x="0" y="0"/>
            <wp:positionH relativeFrom="margin">
              <wp:align>center</wp:align>
            </wp:positionH>
            <wp:positionV relativeFrom="paragraph">
              <wp:posOffset>339090</wp:posOffset>
            </wp:positionV>
            <wp:extent cx="6648737" cy="1562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 page graphic.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648737" cy="1562100"/>
                    </a:xfrm>
                    <a:prstGeom prst="rect">
                      <a:avLst/>
                    </a:prstGeom>
                  </pic:spPr>
                </pic:pic>
              </a:graphicData>
            </a:graphic>
            <wp14:sizeRelH relativeFrom="page">
              <wp14:pctWidth>0</wp14:pctWidth>
            </wp14:sizeRelH>
            <wp14:sizeRelV relativeFrom="page">
              <wp14:pctHeight>0</wp14:pctHeight>
            </wp14:sizeRelV>
          </wp:anchor>
        </w:drawing>
      </w:r>
    </w:p>
    <w:p w:rsidR="008372C6" w:rsidRDefault="008372C6" w:rsidP="008372C6">
      <w:pPr>
        <w:jc w:val="center"/>
        <w:rPr>
          <w:noProof/>
          <w:lang w:eastAsia="en-GB"/>
        </w:rPr>
      </w:pPr>
    </w:p>
    <w:p w:rsidR="008372C6" w:rsidRDefault="008372C6" w:rsidP="008372C6">
      <w:pPr>
        <w:jc w:val="center"/>
        <w:rPr>
          <w:noProof/>
          <w:lang w:eastAsia="en-GB"/>
        </w:rPr>
      </w:pPr>
    </w:p>
    <w:p w:rsidR="008372C6" w:rsidRDefault="008372C6" w:rsidP="008372C6">
      <w:pPr>
        <w:jc w:val="center"/>
        <w:rPr>
          <w:noProof/>
          <w:lang w:eastAsia="en-GB"/>
        </w:rPr>
      </w:pPr>
    </w:p>
    <w:p w:rsidR="008372C6" w:rsidRDefault="008372C6" w:rsidP="008372C6">
      <w:pPr>
        <w:jc w:val="center"/>
        <w:rPr>
          <w:noProof/>
          <w:lang w:eastAsia="en-GB"/>
        </w:rPr>
      </w:pPr>
    </w:p>
    <w:p w:rsidR="008372C6" w:rsidRDefault="008372C6" w:rsidP="008372C6">
      <w:pPr>
        <w:jc w:val="center"/>
        <w:rPr>
          <w:rFonts w:ascii="Arial" w:hAnsi="Arial" w:cs="Arial"/>
        </w:rPr>
      </w:pPr>
    </w:p>
    <w:p w:rsidR="008372C6" w:rsidRDefault="008372C6" w:rsidP="008372C6">
      <w:pPr>
        <w:jc w:val="center"/>
        <w:rPr>
          <w:rFonts w:ascii="Arial" w:hAnsi="Arial" w:cs="Arial"/>
        </w:rPr>
      </w:pPr>
    </w:p>
    <w:p w:rsidR="008372C6" w:rsidRDefault="008372C6" w:rsidP="008372C6">
      <w:pPr>
        <w:jc w:val="center"/>
        <w:rPr>
          <w:rFonts w:ascii="Arial" w:hAnsi="Arial" w:cs="Arial"/>
        </w:rPr>
      </w:pPr>
    </w:p>
    <w:p w:rsidR="008372C6" w:rsidRPr="00A771B1" w:rsidRDefault="008372C6" w:rsidP="008372C6">
      <w:pPr>
        <w:jc w:val="center"/>
        <w:rPr>
          <w:rFonts w:ascii="Arial" w:hAnsi="Arial" w:cs="Arial"/>
        </w:rPr>
      </w:pPr>
      <w:r>
        <w:rPr>
          <w:rFonts w:ascii="Arial" w:hAnsi="Arial" w:cs="Arial"/>
        </w:rPr>
        <w:t xml:space="preserve"> </w:t>
      </w:r>
      <w:r w:rsidR="00562181">
        <w:rPr>
          <w:rFonts w:ascii="Arial" w:hAnsi="Arial" w:cs="Arial"/>
        </w:rPr>
        <w:t xml:space="preserve">How to Make a Referral </w:t>
      </w:r>
      <w:proofErr w:type="gramStart"/>
      <w:r w:rsidR="00562181">
        <w:rPr>
          <w:rFonts w:ascii="Arial" w:hAnsi="Arial" w:cs="Arial"/>
        </w:rPr>
        <w:t>For</w:t>
      </w:r>
      <w:proofErr w:type="gramEnd"/>
      <w:r w:rsidR="00562181">
        <w:rPr>
          <w:rFonts w:ascii="Arial" w:hAnsi="Arial" w:cs="Arial"/>
        </w:rPr>
        <w:t xml:space="preserve"> a HFSV</w:t>
      </w:r>
      <w:r w:rsidRPr="00A771B1">
        <w:rPr>
          <w:rFonts w:ascii="Arial" w:hAnsi="Arial" w:cs="Arial"/>
        </w:rPr>
        <w:t xml:space="preserve"> </w:t>
      </w:r>
      <w:r>
        <w:rPr>
          <w:rFonts w:ascii="Arial" w:hAnsi="Arial" w:cs="Arial"/>
        </w:rPr>
        <w:t xml:space="preserve">  </w:t>
      </w:r>
      <w:r w:rsidR="00562181">
        <w:rPr>
          <w:rFonts w:ascii="Arial" w:hAnsi="Arial" w:cs="Arial"/>
        </w:rPr>
        <w:t xml:space="preserve">    </w:t>
      </w:r>
      <w:r>
        <w:rPr>
          <w:rFonts w:ascii="Arial" w:hAnsi="Arial" w:cs="Arial"/>
        </w:rPr>
        <w:t xml:space="preserve">    </w:t>
      </w:r>
      <w:r w:rsidRPr="00A771B1">
        <w:rPr>
          <w:rFonts w:ascii="Arial" w:hAnsi="Arial" w:cs="Arial"/>
        </w:rPr>
        <w:t xml:space="preserve"> Version Number </w:t>
      </w:r>
      <w:r>
        <w:rPr>
          <w:rFonts w:ascii="Arial" w:hAnsi="Arial" w:cs="Arial"/>
        </w:rPr>
        <w:t xml:space="preserve">1.0  </w:t>
      </w:r>
      <w:r w:rsidR="00562181">
        <w:rPr>
          <w:rFonts w:ascii="Arial" w:hAnsi="Arial" w:cs="Arial"/>
        </w:rPr>
        <w:t xml:space="preserve">          </w:t>
      </w:r>
      <w:r>
        <w:rPr>
          <w:rFonts w:ascii="Arial" w:hAnsi="Arial" w:cs="Arial"/>
        </w:rPr>
        <w:t xml:space="preserve">       May 2018</w:t>
      </w:r>
    </w:p>
    <w:p w:rsidR="00506C55" w:rsidRDefault="00506C55" w:rsidP="00232592">
      <w:pPr>
        <w:spacing w:after="0" w:line="240" w:lineRule="auto"/>
      </w:pPr>
    </w:p>
    <w:sectPr w:rsidR="00506C55" w:rsidSect="00232592">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CAC" w:rsidRDefault="00E07CAC" w:rsidP="00232592">
      <w:pPr>
        <w:spacing w:after="0" w:line="240" w:lineRule="auto"/>
      </w:pPr>
      <w:r>
        <w:separator/>
      </w:r>
    </w:p>
  </w:endnote>
  <w:endnote w:type="continuationSeparator" w:id="0">
    <w:p w:rsidR="00E07CAC" w:rsidRDefault="00E07CAC" w:rsidP="0023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2817"/>
      <w:docPartObj>
        <w:docPartGallery w:val="Page Numbers (Bottom of Page)"/>
        <w:docPartUnique/>
      </w:docPartObj>
    </w:sdtPr>
    <w:sdtEndPr>
      <w:rPr>
        <w:noProof/>
      </w:rPr>
    </w:sdtEndPr>
    <w:sdtContent>
      <w:p w:rsidR="00232592" w:rsidRDefault="00232592">
        <w:pPr>
          <w:pStyle w:val="Footer"/>
          <w:jc w:val="right"/>
        </w:pPr>
        <w:r>
          <w:fldChar w:fldCharType="begin"/>
        </w:r>
        <w:r>
          <w:instrText xml:space="preserve"> PAGE   \* MERGEFORMAT </w:instrText>
        </w:r>
        <w:r>
          <w:fldChar w:fldCharType="separate"/>
        </w:r>
        <w:r w:rsidR="001B38C2">
          <w:rPr>
            <w:noProof/>
          </w:rPr>
          <w:t>10</w:t>
        </w:r>
        <w:r>
          <w:rPr>
            <w:noProof/>
          </w:rPr>
          <w:fldChar w:fldCharType="end"/>
        </w:r>
      </w:p>
    </w:sdtContent>
  </w:sdt>
  <w:p w:rsidR="00232592" w:rsidRDefault="00232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CAC" w:rsidRDefault="00E07CAC" w:rsidP="00232592">
      <w:pPr>
        <w:spacing w:after="0" w:line="240" w:lineRule="auto"/>
      </w:pPr>
      <w:r>
        <w:separator/>
      </w:r>
    </w:p>
  </w:footnote>
  <w:footnote w:type="continuationSeparator" w:id="0">
    <w:p w:rsidR="00E07CAC" w:rsidRDefault="00E07CAC" w:rsidP="00232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A6ED5"/>
    <w:multiLevelType w:val="hybridMultilevel"/>
    <w:tmpl w:val="843EC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53820"/>
    <w:multiLevelType w:val="hybridMultilevel"/>
    <w:tmpl w:val="B552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01233"/>
    <w:multiLevelType w:val="hybridMultilevel"/>
    <w:tmpl w:val="B89EF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F5127"/>
    <w:multiLevelType w:val="hybridMultilevel"/>
    <w:tmpl w:val="B394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80BB9"/>
    <w:multiLevelType w:val="hybridMultilevel"/>
    <w:tmpl w:val="AE5E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377950"/>
    <w:multiLevelType w:val="hybridMultilevel"/>
    <w:tmpl w:val="6A5A7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7C24CB"/>
    <w:multiLevelType w:val="hybridMultilevel"/>
    <w:tmpl w:val="9432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95DA1"/>
    <w:multiLevelType w:val="hybridMultilevel"/>
    <w:tmpl w:val="5720D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95DA9"/>
    <w:multiLevelType w:val="hybridMultilevel"/>
    <w:tmpl w:val="776A8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CF4B4E"/>
    <w:multiLevelType w:val="hybridMultilevel"/>
    <w:tmpl w:val="5FEAE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C6A44"/>
    <w:multiLevelType w:val="hybridMultilevel"/>
    <w:tmpl w:val="380EC5D6"/>
    <w:lvl w:ilvl="0" w:tplc="F8E4F2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9"/>
  </w:num>
  <w:num w:numId="5">
    <w:abstractNumId w:val="10"/>
  </w:num>
  <w:num w:numId="6">
    <w:abstractNumId w:val="0"/>
  </w:num>
  <w:num w:numId="7">
    <w:abstractNumId w:val="2"/>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0E"/>
    <w:rsid w:val="00000030"/>
    <w:rsid w:val="00030BC3"/>
    <w:rsid w:val="00042E00"/>
    <w:rsid w:val="00071775"/>
    <w:rsid w:val="000A3C94"/>
    <w:rsid w:val="000F11D6"/>
    <w:rsid w:val="0011247D"/>
    <w:rsid w:val="0011475B"/>
    <w:rsid w:val="0013668C"/>
    <w:rsid w:val="001B0951"/>
    <w:rsid w:val="001B38C2"/>
    <w:rsid w:val="001D3340"/>
    <w:rsid w:val="001F73E0"/>
    <w:rsid w:val="00221CAE"/>
    <w:rsid w:val="00232592"/>
    <w:rsid w:val="00245C34"/>
    <w:rsid w:val="0027645B"/>
    <w:rsid w:val="002D3572"/>
    <w:rsid w:val="002E43D5"/>
    <w:rsid w:val="00345D2A"/>
    <w:rsid w:val="003605DB"/>
    <w:rsid w:val="00363B02"/>
    <w:rsid w:val="00374714"/>
    <w:rsid w:val="003812D7"/>
    <w:rsid w:val="003F54A7"/>
    <w:rsid w:val="00405259"/>
    <w:rsid w:val="00460D23"/>
    <w:rsid w:val="00476F3E"/>
    <w:rsid w:val="00494D11"/>
    <w:rsid w:val="004A1362"/>
    <w:rsid w:val="004C69C9"/>
    <w:rsid w:val="00506C55"/>
    <w:rsid w:val="005113FD"/>
    <w:rsid w:val="00512AAD"/>
    <w:rsid w:val="00516E80"/>
    <w:rsid w:val="00543D97"/>
    <w:rsid w:val="00552C0E"/>
    <w:rsid w:val="00562181"/>
    <w:rsid w:val="00565A3E"/>
    <w:rsid w:val="0062101C"/>
    <w:rsid w:val="00653A41"/>
    <w:rsid w:val="006A7200"/>
    <w:rsid w:val="006D15D8"/>
    <w:rsid w:val="006D4EA1"/>
    <w:rsid w:val="006E0E9D"/>
    <w:rsid w:val="00744F48"/>
    <w:rsid w:val="00756784"/>
    <w:rsid w:val="00794F8B"/>
    <w:rsid w:val="007A2055"/>
    <w:rsid w:val="007F3ECE"/>
    <w:rsid w:val="008372C6"/>
    <w:rsid w:val="008E30B9"/>
    <w:rsid w:val="00974D21"/>
    <w:rsid w:val="00993769"/>
    <w:rsid w:val="009A25B2"/>
    <w:rsid w:val="00A011CB"/>
    <w:rsid w:val="00A026D3"/>
    <w:rsid w:val="00A16054"/>
    <w:rsid w:val="00A24F3A"/>
    <w:rsid w:val="00A869A2"/>
    <w:rsid w:val="00AA1030"/>
    <w:rsid w:val="00AB3963"/>
    <w:rsid w:val="00AD7AB1"/>
    <w:rsid w:val="00AF35B5"/>
    <w:rsid w:val="00B12D48"/>
    <w:rsid w:val="00B14F28"/>
    <w:rsid w:val="00B620B1"/>
    <w:rsid w:val="00B71879"/>
    <w:rsid w:val="00B92D79"/>
    <w:rsid w:val="00B9374D"/>
    <w:rsid w:val="00B95EBC"/>
    <w:rsid w:val="00BC5F73"/>
    <w:rsid w:val="00C201E7"/>
    <w:rsid w:val="00C24AB2"/>
    <w:rsid w:val="00C4151E"/>
    <w:rsid w:val="00C62976"/>
    <w:rsid w:val="00CA04E5"/>
    <w:rsid w:val="00CB24DA"/>
    <w:rsid w:val="00CC5F62"/>
    <w:rsid w:val="00CF748E"/>
    <w:rsid w:val="00D07D56"/>
    <w:rsid w:val="00D31533"/>
    <w:rsid w:val="00D434D0"/>
    <w:rsid w:val="00D8201D"/>
    <w:rsid w:val="00DC356D"/>
    <w:rsid w:val="00DC3E5C"/>
    <w:rsid w:val="00DE55EA"/>
    <w:rsid w:val="00DE6BF1"/>
    <w:rsid w:val="00DF3F70"/>
    <w:rsid w:val="00E0228A"/>
    <w:rsid w:val="00E07CAC"/>
    <w:rsid w:val="00E137F5"/>
    <w:rsid w:val="00E140F9"/>
    <w:rsid w:val="00E17F86"/>
    <w:rsid w:val="00E27EDC"/>
    <w:rsid w:val="00EB666B"/>
    <w:rsid w:val="00EC296D"/>
    <w:rsid w:val="00EE74F1"/>
    <w:rsid w:val="00EE7634"/>
    <w:rsid w:val="00EF26EA"/>
    <w:rsid w:val="00F10FF6"/>
    <w:rsid w:val="00F31CF6"/>
    <w:rsid w:val="00F54CEA"/>
    <w:rsid w:val="00F617E9"/>
    <w:rsid w:val="00F63320"/>
    <w:rsid w:val="00FD7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A9555-4C33-4B9D-98A1-099FF8E4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3259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592"/>
    <w:pPr>
      <w:ind w:left="720"/>
      <w:contextualSpacing/>
    </w:pPr>
  </w:style>
  <w:style w:type="paragraph" w:styleId="Header">
    <w:name w:val="header"/>
    <w:basedOn w:val="Normal"/>
    <w:link w:val="HeaderChar"/>
    <w:uiPriority w:val="99"/>
    <w:unhideWhenUsed/>
    <w:rsid w:val="00232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592"/>
  </w:style>
  <w:style w:type="paragraph" w:styleId="Footer">
    <w:name w:val="footer"/>
    <w:basedOn w:val="Normal"/>
    <w:link w:val="FooterChar"/>
    <w:uiPriority w:val="99"/>
    <w:unhideWhenUsed/>
    <w:rsid w:val="00232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592"/>
  </w:style>
  <w:style w:type="character" w:customStyle="1" w:styleId="Heading2Char">
    <w:name w:val="Heading 2 Char"/>
    <w:basedOn w:val="DefaultParagraphFont"/>
    <w:link w:val="Heading2"/>
    <w:uiPriority w:val="9"/>
    <w:rsid w:val="00232592"/>
    <w:rPr>
      <w:rFonts w:asciiTheme="majorHAnsi" w:eastAsiaTheme="majorEastAsia" w:hAnsiTheme="majorHAnsi" w:cstheme="majorBidi"/>
      <w:b/>
      <w:bCs/>
      <w:color w:val="5B9BD5" w:themeColor="accent1"/>
      <w:sz w:val="26"/>
      <w:szCs w:val="26"/>
    </w:rPr>
  </w:style>
  <w:style w:type="paragraph" w:customStyle="1" w:styleId="Default">
    <w:name w:val="Default"/>
    <w:rsid w:val="00516E8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16E80"/>
    <w:rPr>
      <w:color w:val="0563C1" w:themeColor="hyperlink"/>
      <w:u w:val="single"/>
    </w:rPr>
  </w:style>
  <w:style w:type="paragraph" w:styleId="BalloonText">
    <w:name w:val="Balloon Text"/>
    <w:basedOn w:val="Normal"/>
    <w:link w:val="BalloonTextChar"/>
    <w:uiPriority w:val="99"/>
    <w:semiHidden/>
    <w:unhideWhenUsed/>
    <w:rsid w:val="00276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5B"/>
    <w:rPr>
      <w:rFonts w:ascii="Segoe UI" w:hAnsi="Segoe UI" w:cs="Segoe UI"/>
      <w:sz w:val="18"/>
      <w:szCs w:val="18"/>
    </w:rPr>
  </w:style>
  <w:style w:type="character" w:customStyle="1" w:styleId="tgc">
    <w:name w:val="_tgc"/>
    <w:basedOn w:val="DefaultParagraphFont"/>
    <w:rsid w:val="0036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pn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wikihow.com/Clear-Your-Browser%27s-Cache" TargetMode="External"/><Relationship Id="rId5" Type="http://schemas.openxmlformats.org/officeDocument/2006/relationships/webSettings" Target="webSettings.xml"/><Relationship Id="rId15" Type="http://schemas.openxmlformats.org/officeDocument/2006/relationships/hyperlink" Target="http://www.firescotland.gov.uk" TargetMode="External"/><Relationship Id="rId23" Type="http://schemas.openxmlformats.org/officeDocument/2006/relationships/hyperlink" Target="https://cset.firescotland.gov.uk/thirdparty/hfsv/requestvisit" TargetMode="External"/><Relationship Id="rId28"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https://cset.firescotland.gov.uk/thirdparty/hfsv/requestvisit"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9A63BE-45DD-4ADA-9AC5-9153147465B9}"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EC5D56A5-2C16-4E56-8BD2-EB3B437386F4}">
      <dgm:prSet phldrT="[Text]"/>
      <dgm:spPr>
        <a:solidFill>
          <a:srgbClr val="C00000"/>
        </a:solidFill>
      </dgm:spPr>
      <dgm:t>
        <a:bodyPr/>
        <a:lstStyle/>
        <a:p>
          <a:r>
            <a:rPr lang="en-GB" b="1"/>
            <a:t>Age</a:t>
          </a:r>
        </a:p>
      </dgm:t>
    </dgm:pt>
    <dgm:pt modelId="{BE54B11F-C410-4DF0-8B75-11D4169133B3}" type="parTrans" cxnId="{04A12E73-5CEC-460B-AE5E-6896D2BEB33C}">
      <dgm:prSet/>
      <dgm:spPr/>
      <dgm:t>
        <a:bodyPr/>
        <a:lstStyle/>
        <a:p>
          <a:endParaRPr lang="en-GB"/>
        </a:p>
      </dgm:t>
    </dgm:pt>
    <dgm:pt modelId="{AADEA65F-0CB8-48DD-8209-874D32162669}" type="sibTrans" cxnId="{04A12E73-5CEC-460B-AE5E-6896D2BEB33C}">
      <dgm:prSet/>
      <dgm:spPr>
        <a:solidFill>
          <a:srgbClr val="C00000"/>
        </a:solidFill>
      </dgm:spPr>
      <dgm:t>
        <a:bodyPr/>
        <a:lstStyle/>
        <a:p>
          <a:endParaRPr lang="en-GB"/>
        </a:p>
      </dgm:t>
    </dgm:pt>
    <dgm:pt modelId="{B7C12580-778F-4244-8815-A1DBB0C897AF}">
      <dgm:prSet phldrT="[Text]"/>
      <dgm:spPr>
        <a:solidFill>
          <a:srgbClr val="C00000"/>
        </a:solidFill>
      </dgm:spPr>
      <dgm:t>
        <a:bodyPr/>
        <a:lstStyle/>
        <a:p>
          <a:r>
            <a:rPr lang="en-GB" b="1"/>
            <a:t>Mental Health</a:t>
          </a:r>
        </a:p>
      </dgm:t>
    </dgm:pt>
    <dgm:pt modelId="{DCFFE73D-1F14-429F-94D4-824782762223}" type="parTrans" cxnId="{E3A3F5B6-391C-4E90-BDA9-AAAF34629D6E}">
      <dgm:prSet/>
      <dgm:spPr/>
      <dgm:t>
        <a:bodyPr/>
        <a:lstStyle/>
        <a:p>
          <a:endParaRPr lang="en-GB"/>
        </a:p>
      </dgm:t>
    </dgm:pt>
    <dgm:pt modelId="{E6EDD463-C207-431F-8F03-16F07D8BDEF5}" type="sibTrans" cxnId="{E3A3F5B6-391C-4E90-BDA9-AAAF34629D6E}">
      <dgm:prSet/>
      <dgm:spPr>
        <a:solidFill>
          <a:srgbClr val="C00000"/>
        </a:solidFill>
      </dgm:spPr>
      <dgm:t>
        <a:bodyPr/>
        <a:lstStyle/>
        <a:p>
          <a:endParaRPr lang="en-GB"/>
        </a:p>
      </dgm:t>
    </dgm:pt>
    <dgm:pt modelId="{080C9977-BBDE-475B-9574-54B89E447753}">
      <dgm:prSet phldrT="[Text]"/>
      <dgm:spPr>
        <a:solidFill>
          <a:srgbClr val="C00000"/>
        </a:solidFill>
      </dgm:spPr>
      <dgm:t>
        <a:bodyPr/>
        <a:lstStyle/>
        <a:p>
          <a:r>
            <a:rPr lang="en-GB" b="1"/>
            <a:t>Reduced Mobility</a:t>
          </a:r>
        </a:p>
      </dgm:t>
    </dgm:pt>
    <dgm:pt modelId="{3F5C5243-F46B-400A-8A46-3A6D1EE44950}" type="parTrans" cxnId="{9A7353E4-A415-4C08-9458-8E0692F1865D}">
      <dgm:prSet/>
      <dgm:spPr/>
      <dgm:t>
        <a:bodyPr/>
        <a:lstStyle/>
        <a:p>
          <a:endParaRPr lang="en-GB"/>
        </a:p>
      </dgm:t>
    </dgm:pt>
    <dgm:pt modelId="{DA3DA59A-2855-45CB-BCA4-3C6B0E06970C}" type="sibTrans" cxnId="{9A7353E4-A415-4C08-9458-8E0692F1865D}">
      <dgm:prSet/>
      <dgm:spPr>
        <a:solidFill>
          <a:srgbClr val="C00000"/>
        </a:solidFill>
      </dgm:spPr>
      <dgm:t>
        <a:bodyPr/>
        <a:lstStyle/>
        <a:p>
          <a:endParaRPr lang="en-GB"/>
        </a:p>
      </dgm:t>
    </dgm:pt>
    <dgm:pt modelId="{C85CCCEC-7B6A-4A3B-8CD8-DD0A0AD5973B}">
      <dgm:prSet phldrT="[Text]"/>
      <dgm:spPr>
        <a:solidFill>
          <a:srgbClr val="C00000"/>
        </a:solidFill>
      </dgm:spPr>
      <dgm:t>
        <a:bodyPr/>
        <a:lstStyle/>
        <a:p>
          <a:r>
            <a:rPr lang="en-GB" b="1"/>
            <a:t>Living Alone</a:t>
          </a:r>
        </a:p>
      </dgm:t>
    </dgm:pt>
    <dgm:pt modelId="{08665ED7-D46B-4418-B4E1-84BB4BA37945}" type="parTrans" cxnId="{DC49D0BB-5428-4B1B-97C4-143C09B8357C}">
      <dgm:prSet/>
      <dgm:spPr/>
      <dgm:t>
        <a:bodyPr/>
        <a:lstStyle/>
        <a:p>
          <a:endParaRPr lang="en-GB"/>
        </a:p>
      </dgm:t>
    </dgm:pt>
    <dgm:pt modelId="{AD3AB52E-5819-4310-B6E0-2836533FF1CF}" type="sibTrans" cxnId="{DC49D0BB-5428-4B1B-97C4-143C09B8357C}">
      <dgm:prSet/>
      <dgm:spPr>
        <a:solidFill>
          <a:srgbClr val="C00000"/>
        </a:solidFill>
      </dgm:spPr>
      <dgm:t>
        <a:bodyPr/>
        <a:lstStyle/>
        <a:p>
          <a:endParaRPr lang="en-GB"/>
        </a:p>
      </dgm:t>
    </dgm:pt>
    <dgm:pt modelId="{548B5FB7-9C46-4A38-B009-46D5BA7A8A25}">
      <dgm:prSet phldrT="[Text]"/>
      <dgm:spPr>
        <a:solidFill>
          <a:srgbClr val="C00000"/>
        </a:solidFill>
      </dgm:spPr>
      <dgm:t>
        <a:bodyPr/>
        <a:lstStyle/>
        <a:p>
          <a:r>
            <a:rPr lang="en-GB" b="1"/>
            <a:t>Smoking</a:t>
          </a:r>
        </a:p>
      </dgm:t>
    </dgm:pt>
    <dgm:pt modelId="{C250CD27-5D9B-4645-90A0-D41807C81472}" type="parTrans" cxnId="{533440A7-A3DE-41F9-8344-575A46FF0F36}">
      <dgm:prSet/>
      <dgm:spPr/>
      <dgm:t>
        <a:bodyPr/>
        <a:lstStyle/>
        <a:p>
          <a:endParaRPr lang="en-GB"/>
        </a:p>
      </dgm:t>
    </dgm:pt>
    <dgm:pt modelId="{88D313BB-1B32-4114-B0FB-F471DDCEEDDD}" type="sibTrans" cxnId="{533440A7-A3DE-41F9-8344-575A46FF0F36}">
      <dgm:prSet/>
      <dgm:spPr>
        <a:solidFill>
          <a:srgbClr val="C00000"/>
        </a:solidFill>
      </dgm:spPr>
      <dgm:t>
        <a:bodyPr/>
        <a:lstStyle/>
        <a:p>
          <a:endParaRPr lang="en-GB"/>
        </a:p>
      </dgm:t>
    </dgm:pt>
    <dgm:pt modelId="{2FA462E9-EE8E-4D7A-A071-7A15AAAD8DB5}">
      <dgm:prSet phldrT="[Text]"/>
      <dgm:spPr>
        <a:solidFill>
          <a:srgbClr val="C00000"/>
        </a:solidFill>
      </dgm:spPr>
      <dgm:t>
        <a:bodyPr/>
        <a:lstStyle/>
        <a:p>
          <a:r>
            <a:rPr lang="en-GB" b="1"/>
            <a:t>Alcohol</a:t>
          </a:r>
        </a:p>
      </dgm:t>
    </dgm:pt>
    <dgm:pt modelId="{9BEF085C-DE68-4AC8-8E74-EBA7BF565E5B}" type="parTrans" cxnId="{20A523F5-90C9-497A-A8B9-32E72B426C77}">
      <dgm:prSet/>
      <dgm:spPr/>
      <dgm:t>
        <a:bodyPr/>
        <a:lstStyle/>
        <a:p>
          <a:endParaRPr lang="en-GB"/>
        </a:p>
      </dgm:t>
    </dgm:pt>
    <dgm:pt modelId="{000FC2FE-FA5E-4F96-B5EB-AE83C6DDDC13}" type="sibTrans" cxnId="{20A523F5-90C9-497A-A8B9-32E72B426C77}">
      <dgm:prSet/>
      <dgm:spPr>
        <a:solidFill>
          <a:srgbClr val="C00000"/>
        </a:solidFill>
      </dgm:spPr>
      <dgm:t>
        <a:bodyPr/>
        <a:lstStyle/>
        <a:p>
          <a:endParaRPr lang="en-GB"/>
        </a:p>
      </dgm:t>
    </dgm:pt>
    <dgm:pt modelId="{0B18366F-4B9D-4DB0-943B-9FCACE1D231E}" type="pres">
      <dgm:prSet presAssocID="{D39A63BE-45DD-4ADA-9AC5-9153147465B9}" presName="cycle" presStyleCnt="0">
        <dgm:presLayoutVars>
          <dgm:dir/>
          <dgm:resizeHandles val="exact"/>
        </dgm:presLayoutVars>
      </dgm:prSet>
      <dgm:spPr/>
    </dgm:pt>
    <dgm:pt modelId="{65098F89-F056-4C88-A280-3677442DA863}" type="pres">
      <dgm:prSet presAssocID="{EC5D56A5-2C16-4E56-8BD2-EB3B437386F4}" presName="node" presStyleLbl="node1" presStyleIdx="0" presStyleCnt="6" custRadScaleRad="100061" custRadScaleInc="-3250">
        <dgm:presLayoutVars>
          <dgm:bulletEnabled val="1"/>
        </dgm:presLayoutVars>
      </dgm:prSet>
      <dgm:spPr/>
    </dgm:pt>
    <dgm:pt modelId="{69105C61-A766-4EDA-A73B-47DE89CFEEB6}" type="pres">
      <dgm:prSet presAssocID="{AADEA65F-0CB8-48DD-8209-874D32162669}" presName="sibTrans" presStyleLbl="sibTrans2D1" presStyleIdx="0" presStyleCnt="6"/>
      <dgm:spPr/>
    </dgm:pt>
    <dgm:pt modelId="{A4EBBAE5-9548-4AC1-9DCC-E3EF2202E471}" type="pres">
      <dgm:prSet presAssocID="{AADEA65F-0CB8-48DD-8209-874D32162669}" presName="connectorText" presStyleLbl="sibTrans2D1" presStyleIdx="0" presStyleCnt="6"/>
      <dgm:spPr/>
    </dgm:pt>
    <dgm:pt modelId="{35E919BF-4B7B-4DB6-9B57-1F07A9BB0C19}" type="pres">
      <dgm:prSet presAssocID="{B7C12580-778F-4244-8815-A1DBB0C897AF}" presName="node" presStyleLbl="node1" presStyleIdx="1" presStyleCnt="6">
        <dgm:presLayoutVars>
          <dgm:bulletEnabled val="1"/>
        </dgm:presLayoutVars>
      </dgm:prSet>
      <dgm:spPr/>
    </dgm:pt>
    <dgm:pt modelId="{5ACEF9DF-1BB6-4FEA-8A92-DE004B0DFA74}" type="pres">
      <dgm:prSet presAssocID="{E6EDD463-C207-431F-8F03-16F07D8BDEF5}" presName="sibTrans" presStyleLbl="sibTrans2D1" presStyleIdx="1" presStyleCnt="6"/>
      <dgm:spPr/>
    </dgm:pt>
    <dgm:pt modelId="{16601885-E511-4E97-B364-F1113C559015}" type="pres">
      <dgm:prSet presAssocID="{E6EDD463-C207-431F-8F03-16F07D8BDEF5}" presName="connectorText" presStyleLbl="sibTrans2D1" presStyleIdx="1" presStyleCnt="6"/>
      <dgm:spPr/>
    </dgm:pt>
    <dgm:pt modelId="{4024E730-6D4D-4A9B-84DD-29045C839CD0}" type="pres">
      <dgm:prSet presAssocID="{080C9977-BBDE-475B-9574-54B89E447753}" presName="node" presStyleLbl="node1" presStyleIdx="2" presStyleCnt="6">
        <dgm:presLayoutVars>
          <dgm:bulletEnabled val="1"/>
        </dgm:presLayoutVars>
      </dgm:prSet>
      <dgm:spPr/>
    </dgm:pt>
    <dgm:pt modelId="{11998E22-5FE5-4C2B-BB4D-3763121A4A5E}" type="pres">
      <dgm:prSet presAssocID="{DA3DA59A-2855-45CB-BCA4-3C6B0E06970C}" presName="sibTrans" presStyleLbl="sibTrans2D1" presStyleIdx="2" presStyleCnt="6"/>
      <dgm:spPr/>
    </dgm:pt>
    <dgm:pt modelId="{263E69F8-2BA0-4EA4-9229-F5A92C3EE579}" type="pres">
      <dgm:prSet presAssocID="{DA3DA59A-2855-45CB-BCA4-3C6B0E06970C}" presName="connectorText" presStyleLbl="sibTrans2D1" presStyleIdx="2" presStyleCnt="6"/>
      <dgm:spPr/>
    </dgm:pt>
    <dgm:pt modelId="{05A34499-1889-4546-97C2-858159632FBE}" type="pres">
      <dgm:prSet presAssocID="{C85CCCEC-7B6A-4A3B-8CD8-DD0A0AD5973B}" presName="node" presStyleLbl="node1" presStyleIdx="3" presStyleCnt="6">
        <dgm:presLayoutVars>
          <dgm:bulletEnabled val="1"/>
        </dgm:presLayoutVars>
      </dgm:prSet>
      <dgm:spPr/>
    </dgm:pt>
    <dgm:pt modelId="{4233578B-7F60-4604-8270-01B038506A61}" type="pres">
      <dgm:prSet presAssocID="{AD3AB52E-5819-4310-B6E0-2836533FF1CF}" presName="sibTrans" presStyleLbl="sibTrans2D1" presStyleIdx="3" presStyleCnt="6"/>
      <dgm:spPr/>
    </dgm:pt>
    <dgm:pt modelId="{4D620490-E37F-409D-BE2F-D3BB90E4A4BE}" type="pres">
      <dgm:prSet presAssocID="{AD3AB52E-5819-4310-B6E0-2836533FF1CF}" presName="connectorText" presStyleLbl="sibTrans2D1" presStyleIdx="3" presStyleCnt="6"/>
      <dgm:spPr/>
    </dgm:pt>
    <dgm:pt modelId="{64C1DFA2-68C0-46E1-9105-901140D77F3A}" type="pres">
      <dgm:prSet presAssocID="{548B5FB7-9C46-4A38-B009-46D5BA7A8A25}" presName="node" presStyleLbl="node1" presStyleIdx="4" presStyleCnt="6">
        <dgm:presLayoutVars>
          <dgm:bulletEnabled val="1"/>
        </dgm:presLayoutVars>
      </dgm:prSet>
      <dgm:spPr/>
    </dgm:pt>
    <dgm:pt modelId="{B52FFD1E-6950-4041-BE12-B96C338A5734}" type="pres">
      <dgm:prSet presAssocID="{88D313BB-1B32-4114-B0FB-F471DDCEEDDD}" presName="sibTrans" presStyleLbl="sibTrans2D1" presStyleIdx="4" presStyleCnt="6"/>
      <dgm:spPr/>
    </dgm:pt>
    <dgm:pt modelId="{00E4EAED-58CF-4D83-BF94-6594B1F9DAF8}" type="pres">
      <dgm:prSet presAssocID="{88D313BB-1B32-4114-B0FB-F471DDCEEDDD}" presName="connectorText" presStyleLbl="sibTrans2D1" presStyleIdx="4" presStyleCnt="6"/>
      <dgm:spPr/>
    </dgm:pt>
    <dgm:pt modelId="{CDFB812E-CC23-4270-909F-C5B778A0C5E0}" type="pres">
      <dgm:prSet presAssocID="{2FA462E9-EE8E-4D7A-A071-7A15AAAD8DB5}" presName="node" presStyleLbl="node1" presStyleIdx="5" presStyleCnt="6">
        <dgm:presLayoutVars>
          <dgm:bulletEnabled val="1"/>
        </dgm:presLayoutVars>
      </dgm:prSet>
      <dgm:spPr/>
    </dgm:pt>
    <dgm:pt modelId="{DAA5FCC4-7ABF-4EFF-B36D-E7BA15BA34FF}" type="pres">
      <dgm:prSet presAssocID="{000FC2FE-FA5E-4F96-B5EB-AE83C6DDDC13}" presName="sibTrans" presStyleLbl="sibTrans2D1" presStyleIdx="5" presStyleCnt="6"/>
      <dgm:spPr/>
    </dgm:pt>
    <dgm:pt modelId="{02EB7646-2214-47FF-BA08-161EE930F325}" type="pres">
      <dgm:prSet presAssocID="{000FC2FE-FA5E-4F96-B5EB-AE83C6DDDC13}" presName="connectorText" presStyleLbl="sibTrans2D1" presStyleIdx="5" presStyleCnt="6"/>
      <dgm:spPr/>
    </dgm:pt>
  </dgm:ptLst>
  <dgm:cxnLst>
    <dgm:cxn modelId="{AED09217-98DF-4682-B210-A8B0A9624B7F}" type="presOf" srcId="{C85CCCEC-7B6A-4A3B-8CD8-DD0A0AD5973B}" destId="{05A34499-1889-4546-97C2-858159632FBE}" srcOrd="0" destOrd="0" presId="urn:microsoft.com/office/officeart/2005/8/layout/cycle2"/>
    <dgm:cxn modelId="{D990F62D-098C-4A87-BF9B-14FE9796C244}" type="presOf" srcId="{AD3AB52E-5819-4310-B6E0-2836533FF1CF}" destId="{4D620490-E37F-409D-BE2F-D3BB90E4A4BE}" srcOrd="1" destOrd="0" presId="urn:microsoft.com/office/officeart/2005/8/layout/cycle2"/>
    <dgm:cxn modelId="{F130EF3A-EC15-4963-96B9-711DB8D0AAF7}" type="presOf" srcId="{000FC2FE-FA5E-4F96-B5EB-AE83C6DDDC13}" destId="{02EB7646-2214-47FF-BA08-161EE930F325}" srcOrd="1" destOrd="0" presId="urn:microsoft.com/office/officeart/2005/8/layout/cycle2"/>
    <dgm:cxn modelId="{76E59B3F-EC75-41BA-9AA1-6C53F2F5097B}" type="presOf" srcId="{B7C12580-778F-4244-8815-A1DBB0C897AF}" destId="{35E919BF-4B7B-4DB6-9B57-1F07A9BB0C19}" srcOrd="0" destOrd="0" presId="urn:microsoft.com/office/officeart/2005/8/layout/cycle2"/>
    <dgm:cxn modelId="{9CDE8B40-852C-4B66-B105-F560EA2AB2B3}" type="presOf" srcId="{548B5FB7-9C46-4A38-B009-46D5BA7A8A25}" destId="{64C1DFA2-68C0-46E1-9105-901140D77F3A}" srcOrd="0" destOrd="0" presId="urn:microsoft.com/office/officeart/2005/8/layout/cycle2"/>
    <dgm:cxn modelId="{4211495D-8E57-4F8B-986D-63FF4CA64293}" type="presOf" srcId="{EC5D56A5-2C16-4E56-8BD2-EB3B437386F4}" destId="{65098F89-F056-4C88-A280-3677442DA863}" srcOrd="0" destOrd="0" presId="urn:microsoft.com/office/officeart/2005/8/layout/cycle2"/>
    <dgm:cxn modelId="{06829263-A220-480E-845F-B5DEC943930D}" type="presOf" srcId="{88D313BB-1B32-4114-B0FB-F471DDCEEDDD}" destId="{00E4EAED-58CF-4D83-BF94-6594B1F9DAF8}" srcOrd="1" destOrd="0" presId="urn:microsoft.com/office/officeart/2005/8/layout/cycle2"/>
    <dgm:cxn modelId="{BD76F549-0E95-4501-A34B-945483E6F9C0}" type="presOf" srcId="{DA3DA59A-2855-45CB-BCA4-3C6B0E06970C}" destId="{263E69F8-2BA0-4EA4-9229-F5A92C3EE579}" srcOrd="1" destOrd="0" presId="urn:microsoft.com/office/officeart/2005/8/layout/cycle2"/>
    <dgm:cxn modelId="{9C3F8A4B-6F3A-4C4E-B822-81CEA73C1956}" type="presOf" srcId="{AD3AB52E-5819-4310-B6E0-2836533FF1CF}" destId="{4233578B-7F60-4604-8270-01B038506A61}" srcOrd="0" destOrd="0" presId="urn:microsoft.com/office/officeart/2005/8/layout/cycle2"/>
    <dgm:cxn modelId="{60BFF94E-6A23-4A99-80BB-37F245C9A4E3}" type="presOf" srcId="{D39A63BE-45DD-4ADA-9AC5-9153147465B9}" destId="{0B18366F-4B9D-4DB0-943B-9FCACE1D231E}" srcOrd="0" destOrd="0" presId="urn:microsoft.com/office/officeart/2005/8/layout/cycle2"/>
    <dgm:cxn modelId="{F0A9E94F-479E-4C83-AF30-D50F85256F29}" type="presOf" srcId="{AADEA65F-0CB8-48DD-8209-874D32162669}" destId="{A4EBBAE5-9548-4AC1-9DCC-E3EF2202E471}" srcOrd="1" destOrd="0" presId="urn:microsoft.com/office/officeart/2005/8/layout/cycle2"/>
    <dgm:cxn modelId="{04A12E73-5CEC-460B-AE5E-6896D2BEB33C}" srcId="{D39A63BE-45DD-4ADA-9AC5-9153147465B9}" destId="{EC5D56A5-2C16-4E56-8BD2-EB3B437386F4}" srcOrd="0" destOrd="0" parTransId="{BE54B11F-C410-4DF0-8B75-11D4169133B3}" sibTransId="{AADEA65F-0CB8-48DD-8209-874D32162669}"/>
    <dgm:cxn modelId="{03E4D67F-2234-4871-BA16-773919A6C75F}" type="presOf" srcId="{88D313BB-1B32-4114-B0FB-F471DDCEEDDD}" destId="{B52FFD1E-6950-4041-BE12-B96C338A5734}" srcOrd="0" destOrd="0" presId="urn:microsoft.com/office/officeart/2005/8/layout/cycle2"/>
    <dgm:cxn modelId="{0B841A90-BE4B-47BF-9F08-2384FF6722C3}" type="presOf" srcId="{000FC2FE-FA5E-4F96-B5EB-AE83C6DDDC13}" destId="{DAA5FCC4-7ABF-4EFF-B36D-E7BA15BA34FF}" srcOrd="0" destOrd="0" presId="urn:microsoft.com/office/officeart/2005/8/layout/cycle2"/>
    <dgm:cxn modelId="{54146AA4-8836-461A-B312-2FA22D8B8B05}" type="presOf" srcId="{080C9977-BBDE-475B-9574-54B89E447753}" destId="{4024E730-6D4D-4A9B-84DD-29045C839CD0}" srcOrd="0" destOrd="0" presId="urn:microsoft.com/office/officeart/2005/8/layout/cycle2"/>
    <dgm:cxn modelId="{533440A7-A3DE-41F9-8344-575A46FF0F36}" srcId="{D39A63BE-45DD-4ADA-9AC5-9153147465B9}" destId="{548B5FB7-9C46-4A38-B009-46D5BA7A8A25}" srcOrd="4" destOrd="0" parTransId="{C250CD27-5D9B-4645-90A0-D41807C81472}" sibTransId="{88D313BB-1B32-4114-B0FB-F471DDCEEDDD}"/>
    <dgm:cxn modelId="{DBE9CFAB-FB48-406C-B493-8873103E0045}" type="presOf" srcId="{AADEA65F-0CB8-48DD-8209-874D32162669}" destId="{69105C61-A766-4EDA-A73B-47DE89CFEEB6}" srcOrd="0" destOrd="0" presId="urn:microsoft.com/office/officeart/2005/8/layout/cycle2"/>
    <dgm:cxn modelId="{B38C77B5-E37C-4F22-8ED1-C6A591403078}" type="presOf" srcId="{DA3DA59A-2855-45CB-BCA4-3C6B0E06970C}" destId="{11998E22-5FE5-4C2B-BB4D-3763121A4A5E}" srcOrd="0" destOrd="0" presId="urn:microsoft.com/office/officeart/2005/8/layout/cycle2"/>
    <dgm:cxn modelId="{E3A3F5B6-391C-4E90-BDA9-AAAF34629D6E}" srcId="{D39A63BE-45DD-4ADA-9AC5-9153147465B9}" destId="{B7C12580-778F-4244-8815-A1DBB0C897AF}" srcOrd="1" destOrd="0" parTransId="{DCFFE73D-1F14-429F-94D4-824782762223}" sibTransId="{E6EDD463-C207-431F-8F03-16F07D8BDEF5}"/>
    <dgm:cxn modelId="{364FFBB6-DFB3-4F18-9116-3B1B33B75109}" type="presOf" srcId="{E6EDD463-C207-431F-8F03-16F07D8BDEF5}" destId="{5ACEF9DF-1BB6-4FEA-8A92-DE004B0DFA74}" srcOrd="0" destOrd="0" presId="urn:microsoft.com/office/officeart/2005/8/layout/cycle2"/>
    <dgm:cxn modelId="{DE7DB0BB-D25A-444A-9842-DE66BE970D64}" type="presOf" srcId="{E6EDD463-C207-431F-8F03-16F07D8BDEF5}" destId="{16601885-E511-4E97-B364-F1113C559015}" srcOrd="1" destOrd="0" presId="urn:microsoft.com/office/officeart/2005/8/layout/cycle2"/>
    <dgm:cxn modelId="{DC49D0BB-5428-4B1B-97C4-143C09B8357C}" srcId="{D39A63BE-45DD-4ADA-9AC5-9153147465B9}" destId="{C85CCCEC-7B6A-4A3B-8CD8-DD0A0AD5973B}" srcOrd="3" destOrd="0" parTransId="{08665ED7-D46B-4418-B4E1-84BB4BA37945}" sibTransId="{AD3AB52E-5819-4310-B6E0-2836533FF1CF}"/>
    <dgm:cxn modelId="{9AD6B9C2-B5DA-46C7-B01E-8F7F60548A96}" type="presOf" srcId="{2FA462E9-EE8E-4D7A-A071-7A15AAAD8DB5}" destId="{CDFB812E-CC23-4270-909F-C5B778A0C5E0}" srcOrd="0" destOrd="0" presId="urn:microsoft.com/office/officeart/2005/8/layout/cycle2"/>
    <dgm:cxn modelId="{9A7353E4-A415-4C08-9458-8E0692F1865D}" srcId="{D39A63BE-45DD-4ADA-9AC5-9153147465B9}" destId="{080C9977-BBDE-475B-9574-54B89E447753}" srcOrd="2" destOrd="0" parTransId="{3F5C5243-F46B-400A-8A46-3A6D1EE44950}" sibTransId="{DA3DA59A-2855-45CB-BCA4-3C6B0E06970C}"/>
    <dgm:cxn modelId="{20A523F5-90C9-497A-A8B9-32E72B426C77}" srcId="{D39A63BE-45DD-4ADA-9AC5-9153147465B9}" destId="{2FA462E9-EE8E-4D7A-A071-7A15AAAD8DB5}" srcOrd="5" destOrd="0" parTransId="{9BEF085C-DE68-4AC8-8E74-EBA7BF565E5B}" sibTransId="{000FC2FE-FA5E-4F96-B5EB-AE83C6DDDC13}"/>
    <dgm:cxn modelId="{AA451AB5-AF3F-4D7A-B577-819E2814D783}" type="presParOf" srcId="{0B18366F-4B9D-4DB0-943B-9FCACE1D231E}" destId="{65098F89-F056-4C88-A280-3677442DA863}" srcOrd="0" destOrd="0" presId="urn:microsoft.com/office/officeart/2005/8/layout/cycle2"/>
    <dgm:cxn modelId="{0C7F2F82-6D7A-4D34-A4F0-D06375A9F5D1}" type="presParOf" srcId="{0B18366F-4B9D-4DB0-943B-9FCACE1D231E}" destId="{69105C61-A766-4EDA-A73B-47DE89CFEEB6}" srcOrd="1" destOrd="0" presId="urn:microsoft.com/office/officeart/2005/8/layout/cycle2"/>
    <dgm:cxn modelId="{F8CF1732-7D09-4343-A5A4-830A71B8DC98}" type="presParOf" srcId="{69105C61-A766-4EDA-A73B-47DE89CFEEB6}" destId="{A4EBBAE5-9548-4AC1-9DCC-E3EF2202E471}" srcOrd="0" destOrd="0" presId="urn:microsoft.com/office/officeart/2005/8/layout/cycle2"/>
    <dgm:cxn modelId="{B80FDF91-1D58-4190-A42B-C9CD893D35F7}" type="presParOf" srcId="{0B18366F-4B9D-4DB0-943B-9FCACE1D231E}" destId="{35E919BF-4B7B-4DB6-9B57-1F07A9BB0C19}" srcOrd="2" destOrd="0" presId="urn:microsoft.com/office/officeart/2005/8/layout/cycle2"/>
    <dgm:cxn modelId="{58674307-927F-4751-A6F6-413AD0DBA85F}" type="presParOf" srcId="{0B18366F-4B9D-4DB0-943B-9FCACE1D231E}" destId="{5ACEF9DF-1BB6-4FEA-8A92-DE004B0DFA74}" srcOrd="3" destOrd="0" presId="urn:microsoft.com/office/officeart/2005/8/layout/cycle2"/>
    <dgm:cxn modelId="{E0F0B351-C3B8-4E6C-AE32-8353DF584BA9}" type="presParOf" srcId="{5ACEF9DF-1BB6-4FEA-8A92-DE004B0DFA74}" destId="{16601885-E511-4E97-B364-F1113C559015}" srcOrd="0" destOrd="0" presId="urn:microsoft.com/office/officeart/2005/8/layout/cycle2"/>
    <dgm:cxn modelId="{1FF8FDA2-DA57-47DC-8A67-B1E792196FB5}" type="presParOf" srcId="{0B18366F-4B9D-4DB0-943B-9FCACE1D231E}" destId="{4024E730-6D4D-4A9B-84DD-29045C839CD0}" srcOrd="4" destOrd="0" presId="urn:microsoft.com/office/officeart/2005/8/layout/cycle2"/>
    <dgm:cxn modelId="{78D91C42-B2F7-468E-BDEB-F6494F896688}" type="presParOf" srcId="{0B18366F-4B9D-4DB0-943B-9FCACE1D231E}" destId="{11998E22-5FE5-4C2B-BB4D-3763121A4A5E}" srcOrd="5" destOrd="0" presId="urn:microsoft.com/office/officeart/2005/8/layout/cycle2"/>
    <dgm:cxn modelId="{1A5DBABB-A641-418C-B86E-401BFD741667}" type="presParOf" srcId="{11998E22-5FE5-4C2B-BB4D-3763121A4A5E}" destId="{263E69F8-2BA0-4EA4-9229-F5A92C3EE579}" srcOrd="0" destOrd="0" presId="urn:microsoft.com/office/officeart/2005/8/layout/cycle2"/>
    <dgm:cxn modelId="{362D4C69-4916-4A1A-B3E6-736D445D0214}" type="presParOf" srcId="{0B18366F-4B9D-4DB0-943B-9FCACE1D231E}" destId="{05A34499-1889-4546-97C2-858159632FBE}" srcOrd="6" destOrd="0" presId="urn:microsoft.com/office/officeart/2005/8/layout/cycle2"/>
    <dgm:cxn modelId="{2735B613-D7EB-460F-88D7-F1ADD69DC375}" type="presParOf" srcId="{0B18366F-4B9D-4DB0-943B-9FCACE1D231E}" destId="{4233578B-7F60-4604-8270-01B038506A61}" srcOrd="7" destOrd="0" presId="urn:microsoft.com/office/officeart/2005/8/layout/cycle2"/>
    <dgm:cxn modelId="{F0BEE91A-7749-4C50-A626-B2083E8A4C0B}" type="presParOf" srcId="{4233578B-7F60-4604-8270-01B038506A61}" destId="{4D620490-E37F-409D-BE2F-D3BB90E4A4BE}" srcOrd="0" destOrd="0" presId="urn:microsoft.com/office/officeart/2005/8/layout/cycle2"/>
    <dgm:cxn modelId="{F6BD5A05-4D5F-485B-9E58-CBF88DBA7168}" type="presParOf" srcId="{0B18366F-4B9D-4DB0-943B-9FCACE1D231E}" destId="{64C1DFA2-68C0-46E1-9105-901140D77F3A}" srcOrd="8" destOrd="0" presId="urn:microsoft.com/office/officeart/2005/8/layout/cycle2"/>
    <dgm:cxn modelId="{AB2F5A63-6E2A-41AB-87D8-86178DAEB9E8}" type="presParOf" srcId="{0B18366F-4B9D-4DB0-943B-9FCACE1D231E}" destId="{B52FFD1E-6950-4041-BE12-B96C338A5734}" srcOrd="9" destOrd="0" presId="urn:microsoft.com/office/officeart/2005/8/layout/cycle2"/>
    <dgm:cxn modelId="{47DBC648-96CA-4C7D-BA27-5948D9AD9997}" type="presParOf" srcId="{B52FFD1E-6950-4041-BE12-B96C338A5734}" destId="{00E4EAED-58CF-4D83-BF94-6594B1F9DAF8}" srcOrd="0" destOrd="0" presId="urn:microsoft.com/office/officeart/2005/8/layout/cycle2"/>
    <dgm:cxn modelId="{352FB624-5234-499D-B760-B842AA3F395A}" type="presParOf" srcId="{0B18366F-4B9D-4DB0-943B-9FCACE1D231E}" destId="{CDFB812E-CC23-4270-909F-C5B778A0C5E0}" srcOrd="10" destOrd="0" presId="urn:microsoft.com/office/officeart/2005/8/layout/cycle2"/>
    <dgm:cxn modelId="{529B9F7C-4598-43BC-9AFA-74B3E0E296EF}" type="presParOf" srcId="{0B18366F-4B9D-4DB0-943B-9FCACE1D231E}" destId="{DAA5FCC4-7ABF-4EFF-B36D-E7BA15BA34FF}" srcOrd="11" destOrd="0" presId="urn:microsoft.com/office/officeart/2005/8/layout/cycle2"/>
    <dgm:cxn modelId="{0A6C4720-B531-4D37-A331-FAFF1F567914}" type="presParOf" srcId="{DAA5FCC4-7ABF-4EFF-B36D-E7BA15BA34FF}" destId="{02EB7646-2214-47FF-BA08-161EE930F325}" srcOrd="0" destOrd="0" presId="urn:microsoft.com/office/officeart/2005/8/layout/cycle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98F89-F056-4C88-A280-3677442DA863}">
      <dsp:nvSpPr>
        <dsp:cNvPr id="0" name=""/>
        <dsp:cNvSpPr/>
      </dsp:nvSpPr>
      <dsp:spPr>
        <a:xfrm>
          <a:off x="1220890" y="0"/>
          <a:ext cx="603898" cy="603898"/>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Age</a:t>
          </a:r>
        </a:p>
      </dsp:txBody>
      <dsp:txXfrm>
        <a:off x="1309329" y="88439"/>
        <a:ext cx="427020" cy="427020"/>
      </dsp:txXfrm>
    </dsp:sp>
    <dsp:sp modelId="{69105C61-A766-4EDA-A73B-47DE89CFEEB6}">
      <dsp:nvSpPr>
        <dsp:cNvPr id="0" name=""/>
        <dsp:cNvSpPr/>
      </dsp:nvSpPr>
      <dsp:spPr>
        <a:xfrm rot="1772524">
          <a:off x="1835289" y="424732"/>
          <a:ext cx="168023" cy="20381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838566" y="453068"/>
        <a:ext cx="117616" cy="122289"/>
      </dsp:txXfrm>
    </dsp:sp>
    <dsp:sp modelId="{35E919BF-4B7B-4DB6-9B57-1F07A9BB0C19}">
      <dsp:nvSpPr>
        <dsp:cNvPr id="0" name=""/>
        <dsp:cNvSpPr/>
      </dsp:nvSpPr>
      <dsp:spPr>
        <a:xfrm>
          <a:off x="2022088" y="454072"/>
          <a:ext cx="603898" cy="603898"/>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Mental Health</a:t>
          </a:r>
        </a:p>
      </dsp:txBody>
      <dsp:txXfrm>
        <a:off x="2110527" y="542511"/>
        <a:ext cx="427020" cy="427020"/>
      </dsp:txXfrm>
    </dsp:sp>
    <dsp:sp modelId="{5ACEF9DF-1BB6-4FEA-8A92-DE004B0DFA74}">
      <dsp:nvSpPr>
        <dsp:cNvPr id="0" name=""/>
        <dsp:cNvSpPr/>
      </dsp:nvSpPr>
      <dsp:spPr>
        <a:xfrm rot="5400000">
          <a:off x="2243634" y="1103216"/>
          <a:ext cx="160806" cy="20381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2267755" y="1119858"/>
        <a:ext cx="112564" cy="122289"/>
      </dsp:txXfrm>
    </dsp:sp>
    <dsp:sp modelId="{4024E730-6D4D-4A9B-84DD-29045C839CD0}">
      <dsp:nvSpPr>
        <dsp:cNvPr id="0" name=""/>
        <dsp:cNvSpPr/>
      </dsp:nvSpPr>
      <dsp:spPr>
        <a:xfrm>
          <a:off x="2022088" y="1361379"/>
          <a:ext cx="603898" cy="603898"/>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Reduced Mobility</a:t>
          </a:r>
        </a:p>
      </dsp:txBody>
      <dsp:txXfrm>
        <a:off x="2110527" y="1449818"/>
        <a:ext cx="427020" cy="427020"/>
      </dsp:txXfrm>
    </dsp:sp>
    <dsp:sp modelId="{11998E22-5FE5-4C2B-BB4D-3763121A4A5E}">
      <dsp:nvSpPr>
        <dsp:cNvPr id="0" name=""/>
        <dsp:cNvSpPr/>
      </dsp:nvSpPr>
      <dsp:spPr>
        <a:xfrm rot="9000000">
          <a:off x="1854700" y="1785971"/>
          <a:ext cx="160806" cy="20381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1899710" y="1814674"/>
        <a:ext cx="112564" cy="122289"/>
      </dsp:txXfrm>
    </dsp:sp>
    <dsp:sp modelId="{05A34499-1889-4546-97C2-858159632FBE}">
      <dsp:nvSpPr>
        <dsp:cNvPr id="0" name=""/>
        <dsp:cNvSpPr/>
      </dsp:nvSpPr>
      <dsp:spPr>
        <a:xfrm>
          <a:off x="1236338" y="1815032"/>
          <a:ext cx="603898" cy="603898"/>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Living Alone</a:t>
          </a:r>
        </a:p>
      </dsp:txBody>
      <dsp:txXfrm>
        <a:off x="1324777" y="1903471"/>
        <a:ext cx="427020" cy="427020"/>
      </dsp:txXfrm>
    </dsp:sp>
    <dsp:sp modelId="{4233578B-7F60-4604-8270-01B038506A61}">
      <dsp:nvSpPr>
        <dsp:cNvPr id="0" name=""/>
        <dsp:cNvSpPr/>
      </dsp:nvSpPr>
      <dsp:spPr>
        <a:xfrm rot="12600000">
          <a:off x="1068950" y="1790522"/>
          <a:ext cx="160806" cy="20381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1113960" y="1843346"/>
        <a:ext cx="112564" cy="122289"/>
      </dsp:txXfrm>
    </dsp:sp>
    <dsp:sp modelId="{64C1DFA2-68C0-46E1-9105-901140D77F3A}">
      <dsp:nvSpPr>
        <dsp:cNvPr id="0" name=""/>
        <dsp:cNvSpPr/>
      </dsp:nvSpPr>
      <dsp:spPr>
        <a:xfrm>
          <a:off x="450588" y="1361379"/>
          <a:ext cx="603898" cy="603898"/>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Smoking</a:t>
          </a:r>
        </a:p>
      </dsp:txBody>
      <dsp:txXfrm>
        <a:off x="539027" y="1449818"/>
        <a:ext cx="427020" cy="427020"/>
      </dsp:txXfrm>
    </dsp:sp>
    <dsp:sp modelId="{B52FFD1E-6950-4041-BE12-B96C338A5734}">
      <dsp:nvSpPr>
        <dsp:cNvPr id="0" name=""/>
        <dsp:cNvSpPr/>
      </dsp:nvSpPr>
      <dsp:spPr>
        <a:xfrm rot="16200000">
          <a:off x="672134" y="1112318"/>
          <a:ext cx="160806" cy="20381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696255" y="1177202"/>
        <a:ext cx="112564" cy="122289"/>
      </dsp:txXfrm>
    </dsp:sp>
    <dsp:sp modelId="{CDFB812E-CC23-4270-909F-C5B778A0C5E0}">
      <dsp:nvSpPr>
        <dsp:cNvPr id="0" name=""/>
        <dsp:cNvSpPr/>
      </dsp:nvSpPr>
      <dsp:spPr>
        <a:xfrm>
          <a:off x="450588" y="454072"/>
          <a:ext cx="603898" cy="603898"/>
        </a:xfrm>
        <a:prstGeom prst="ellipse">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GB" sz="800" b="1" kern="1200"/>
            <a:t>Alcohol</a:t>
          </a:r>
        </a:p>
      </dsp:txBody>
      <dsp:txXfrm>
        <a:off x="539027" y="542511"/>
        <a:ext cx="427020" cy="427020"/>
      </dsp:txXfrm>
    </dsp:sp>
    <dsp:sp modelId="{DAA5FCC4-7ABF-4EFF-B36D-E7BA15BA34FF}">
      <dsp:nvSpPr>
        <dsp:cNvPr id="0" name=""/>
        <dsp:cNvSpPr/>
      </dsp:nvSpPr>
      <dsp:spPr>
        <a:xfrm rot="19768905">
          <a:off x="1057014" y="429288"/>
          <a:ext cx="153846" cy="203815"/>
        </a:xfrm>
        <a:prstGeom prst="rightArrow">
          <a:avLst>
            <a:gd name="adj1" fmla="val 60000"/>
            <a:gd name="adj2" fmla="val 50000"/>
          </a:avLst>
        </a:prstGeom>
        <a:solidFill>
          <a:srgbClr val="C0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a:off x="1060211" y="481770"/>
        <a:ext cx="107692" cy="12228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08E70-C5CC-4956-AF7C-E4A88A6B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Scottish Fire and Rescue Service</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Allison</dc:creator>
  <cp:keywords/>
  <dc:description/>
  <cp:lastModifiedBy>Shona McEwan</cp:lastModifiedBy>
  <cp:revision>2</cp:revision>
  <cp:lastPrinted>2018-04-23T10:27:00Z</cp:lastPrinted>
  <dcterms:created xsi:type="dcterms:W3CDTF">2021-03-09T09:37:00Z</dcterms:created>
  <dcterms:modified xsi:type="dcterms:W3CDTF">2021-03-09T09:37:00Z</dcterms:modified>
</cp:coreProperties>
</file>